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70C5E" w14:textId="19E55A09" w:rsidR="00B30A50" w:rsidRPr="00657FEA" w:rsidRDefault="00052684" w:rsidP="00BA2E4E">
      <w:pPr>
        <w:spacing w:after="0" w:line="276" w:lineRule="auto"/>
        <w:jc w:val="right"/>
        <w:rPr>
          <w:rFonts w:cstheme="minorHAnsi"/>
          <w:szCs w:val="20"/>
        </w:rPr>
      </w:pPr>
      <w:r>
        <w:rPr>
          <w:rFonts w:cstheme="minorHAnsi"/>
          <w:noProof/>
          <w:szCs w:val="20"/>
          <w:lang w:eastAsia="de-DE"/>
        </w:rPr>
        <w:t xml:space="preserve">Kettenis, den </w:t>
      </w:r>
      <w:r w:rsidR="00657FEA">
        <w:rPr>
          <w:rFonts w:cstheme="minorHAnsi"/>
          <w:noProof/>
          <w:szCs w:val="20"/>
          <w:lang w:eastAsia="de-DE"/>
        </w:rPr>
        <w:t>22.</w:t>
      </w:r>
      <w:r>
        <w:rPr>
          <w:rFonts w:cstheme="minorHAnsi"/>
          <w:noProof/>
          <w:szCs w:val="20"/>
          <w:lang w:eastAsia="de-DE"/>
        </w:rPr>
        <w:t xml:space="preserve"> April </w:t>
      </w:r>
      <w:r w:rsidR="00657FEA">
        <w:rPr>
          <w:rFonts w:cstheme="minorHAnsi"/>
          <w:noProof/>
          <w:szCs w:val="20"/>
          <w:lang w:eastAsia="de-DE"/>
        </w:rPr>
        <w:t>2020</w:t>
      </w:r>
    </w:p>
    <w:p w14:paraId="042FFAA4" w14:textId="61507740" w:rsidR="00580946" w:rsidRPr="00461271" w:rsidRDefault="00052684" w:rsidP="00BA2E4E">
      <w:pPr>
        <w:spacing w:after="0" w:line="276" w:lineRule="auto"/>
        <w:jc w:val="right"/>
        <w:rPr>
          <w:rFonts w:cstheme="minorHAnsi"/>
          <w:szCs w:val="20"/>
          <w:lang w:val="nl-BE"/>
        </w:rPr>
      </w:pPr>
      <w:r w:rsidRPr="00461271">
        <w:rPr>
          <w:rFonts w:cstheme="minorHAnsi"/>
          <w:szCs w:val="20"/>
          <w:lang w:val="nl-BE"/>
        </w:rPr>
        <w:t>033-2020/ml/RDJ VoG</w:t>
      </w:r>
    </w:p>
    <w:p w14:paraId="534CD88B" w14:textId="77777777" w:rsidR="00052684" w:rsidRPr="00461271" w:rsidRDefault="00052684" w:rsidP="00BA2E4E">
      <w:pPr>
        <w:spacing w:after="0" w:line="276" w:lineRule="auto"/>
        <w:jc w:val="right"/>
        <w:rPr>
          <w:rFonts w:cstheme="minorHAnsi"/>
          <w:szCs w:val="20"/>
          <w:lang w:val="nl-BE"/>
        </w:rPr>
      </w:pPr>
    </w:p>
    <w:p w14:paraId="3FAF2A83" w14:textId="77777777" w:rsidR="00931FF5" w:rsidRPr="00461271" w:rsidRDefault="00296E4D" w:rsidP="005D73D4">
      <w:pPr>
        <w:pBdr>
          <w:top w:val="single" w:sz="4" w:space="1" w:color="auto"/>
          <w:left w:val="single" w:sz="4" w:space="4" w:color="auto"/>
          <w:bottom w:val="single" w:sz="4" w:space="1" w:color="auto"/>
          <w:right w:val="single" w:sz="4" w:space="4" w:color="auto"/>
        </w:pBdr>
        <w:shd w:val="clear" w:color="auto" w:fill="014A68"/>
        <w:spacing w:after="0" w:line="276" w:lineRule="auto"/>
        <w:jc w:val="center"/>
        <w:rPr>
          <w:rFonts w:cstheme="minorHAnsi"/>
          <w:color w:val="FFFFFF" w:themeColor="background1"/>
          <w:sz w:val="36"/>
          <w:szCs w:val="20"/>
          <w:lang w:val="nl-BE"/>
        </w:rPr>
      </w:pPr>
      <w:r w:rsidRPr="00461271">
        <w:rPr>
          <w:rFonts w:cstheme="minorHAnsi"/>
          <w:b/>
          <w:color w:val="FFFFFF" w:themeColor="background1"/>
          <w:sz w:val="36"/>
          <w:szCs w:val="20"/>
          <w:lang w:val="nl-BE"/>
        </w:rPr>
        <w:t xml:space="preserve">VWR Protokoll </w:t>
      </w:r>
      <w:r w:rsidR="005C1087" w:rsidRPr="00461271">
        <w:rPr>
          <w:rFonts w:cstheme="minorHAnsi"/>
          <w:b/>
          <w:color w:val="FFFFFF" w:themeColor="background1"/>
          <w:sz w:val="36"/>
          <w:szCs w:val="20"/>
          <w:lang w:val="nl-BE"/>
        </w:rPr>
        <w:t>21.04</w:t>
      </w:r>
      <w:r w:rsidR="00F96366" w:rsidRPr="00461271">
        <w:rPr>
          <w:rFonts w:cstheme="minorHAnsi"/>
          <w:b/>
          <w:color w:val="FFFFFF" w:themeColor="background1"/>
          <w:sz w:val="36"/>
          <w:szCs w:val="20"/>
          <w:lang w:val="nl-BE"/>
        </w:rPr>
        <w:t>.2020</w:t>
      </w:r>
    </w:p>
    <w:p w14:paraId="3DFEC1A0" w14:textId="77777777" w:rsidR="00924369" w:rsidRPr="00461271" w:rsidRDefault="00924369" w:rsidP="0096267A">
      <w:pPr>
        <w:spacing w:after="0" w:line="276" w:lineRule="auto"/>
        <w:jc w:val="both"/>
        <w:rPr>
          <w:rFonts w:cstheme="minorHAnsi"/>
          <w:b/>
          <w:szCs w:val="20"/>
          <w:lang w:val="nl-BE"/>
        </w:rPr>
      </w:pPr>
    </w:p>
    <w:p w14:paraId="7156EF63" w14:textId="77777777" w:rsidR="00D3230D" w:rsidRPr="00461271" w:rsidRDefault="000A65AF" w:rsidP="00FC659B">
      <w:pPr>
        <w:spacing w:after="0" w:line="276" w:lineRule="auto"/>
        <w:jc w:val="both"/>
        <w:rPr>
          <w:rFonts w:cstheme="minorHAnsi"/>
          <w:szCs w:val="20"/>
          <w:lang w:val="nl-BE"/>
        </w:rPr>
      </w:pPr>
      <w:r w:rsidRPr="00461271">
        <w:rPr>
          <w:rFonts w:cstheme="minorHAnsi"/>
          <w:b/>
          <w:szCs w:val="20"/>
          <w:lang w:val="nl-BE"/>
        </w:rPr>
        <w:t>Anwesend</w:t>
      </w:r>
      <w:r w:rsidRPr="00461271">
        <w:rPr>
          <w:rFonts w:cstheme="minorHAnsi"/>
          <w:szCs w:val="20"/>
          <w:lang w:val="nl-BE"/>
        </w:rPr>
        <w:t>:</w:t>
      </w:r>
      <w:r w:rsidR="00460557" w:rsidRPr="00461271">
        <w:rPr>
          <w:rFonts w:cstheme="minorHAnsi"/>
          <w:szCs w:val="20"/>
          <w:lang w:val="nl-BE"/>
        </w:rPr>
        <w:t xml:space="preserve"> </w:t>
      </w:r>
      <w:r w:rsidR="005C1087" w:rsidRPr="00461271">
        <w:rPr>
          <w:rFonts w:cstheme="minorHAnsi"/>
          <w:szCs w:val="20"/>
          <w:lang w:val="nl-BE"/>
        </w:rPr>
        <w:t xml:space="preserve">Raphael Böhnke, </w:t>
      </w:r>
      <w:r w:rsidR="00460557" w:rsidRPr="00461271">
        <w:rPr>
          <w:rFonts w:cstheme="minorHAnsi"/>
          <w:szCs w:val="20"/>
          <w:lang w:val="nl-BE"/>
        </w:rPr>
        <w:t>Carlotta Ortmann</w:t>
      </w:r>
      <w:r w:rsidR="00BA2E4E" w:rsidRPr="00461271">
        <w:rPr>
          <w:rFonts w:cstheme="minorHAnsi"/>
          <w:szCs w:val="20"/>
          <w:lang w:val="nl-BE"/>
        </w:rPr>
        <w:t xml:space="preserve">, </w:t>
      </w:r>
      <w:r w:rsidR="00460557" w:rsidRPr="00461271">
        <w:rPr>
          <w:rFonts w:cstheme="minorHAnsi"/>
          <w:szCs w:val="20"/>
          <w:lang w:val="nl-BE"/>
        </w:rPr>
        <w:t xml:space="preserve">Yannick Ramjoie, </w:t>
      </w:r>
      <w:r w:rsidR="00BA2E4E" w:rsidRPr="00461271">
        <w:rPr>
          <w:rFonts w:cstheme="minorHAnsi"/>
          <w:szCs w:val="20"/>
          <w:lang w:val="nl-BE"/>
        </w:rPr>
        <w:t>Christian Recker</w:t>
      </w:r>
      <w:r w:rsidR="00E87F4B" w:rsidRPr="00461271">
        <w:rPr>
          <w:rFonts w:cstheme="minorHAnsi"/>
          <w:szCs w:val="20"/>
          <w:lang w:val="nl-BE"/>
        </w:rPr>
        <w:t>,</w:t>
      </w:r>
      <w:r w:rsidR="004D6FC2" w:rsidRPr="00461271">
        <w:rPr>
          <w:rFonts w:cstheme="minorHAnsi"/>
          <w:szCs w:val="20"/>
          <w:lang w:val="nl-BE"/>
        </w:rPr>
        <w:t xml:space="preserve"> </w:t>
      </w:r>
      <w:r w:rsidR="00580946" w:rsidRPr="00461271">
        <w:rPr>
          <w:rFonts w:cstheme="minorHAnsi"/>
          <w:szCs w:val="20"/>
          <w:lang w:val="nl-BE"/>
        </w:rPr>
        <w:t xml:space="preserve">Naomi Renardy, Estelle Pommée, </w:t>
      </w:r>
      <w:r w:rsidR="00E87F4B" w:rsidRPr="00461271">
        <w:rPr>
          <w:rFonts w:cstheme="minorHAnsi"/>
          <w:szCs w:val="20"/>
          <w:lang w:val="nl-BE"/>
        </w:rPr>
        <w:t>Nicolas Pommée,</w:t>
      </w:r>
      <w:r w:rsidR="00460557" w:rsidRPr="00461271">
        <w:rPr>
          <w:rFonts w:cstheme="minorHAnsi"/>
          <w:szCs w:val="20"/>
          <w:lang w:val="nl-BE"/>
        </w:rPr>
        <w:t xml:space="preserve"> </w:t>
      </w:r>
      <w:r w:rsidR="005C1087" w:rsidRPr="00461271">
        <w:rPr>
          <w:rFonts w:cstheme="minorHAnsi"/>
          <w:szCs w:val="20"/>
          <w:lang w:val="nl-BE"/>
        </w:rPr>
        <w:t xml:space="preserve">Denis Jansen, </w:t>
      </w:r>
      <w:r w:rsidRPr="00461271">
        <w:rPr>
          <w:rFonts w:cstheme="minorHAnsi"/>
          <w:szCs w:val="20"/>
          <w:lang w:val="nl-BE"/>
        </w:rPr>
        <w:t>Mona Locht</w:t>
      </w:r>
    </w:p>
    <w:p w14:paraId="2F2AA81F" w14:textId="77777777" w:rsidR="00F96366" w:rsidRPr="00461271" w:rsidRDefault="00F96366" w:rsidP="00FC659B">
      <w:pPr>
        <w:spacing w:after="0" w:line="276" w:lineRule="auto"/>
        <w:jc w:val="both"/>
        <w:rPr>
          <w:rFonts w:cstheme="minorHAnsi"/>
          <w:szCs w:val="20"/>
          <w:lang w:val="nl-BE"/>
        </w:rPr>
      </w:pPr>
    </w:p>
    <w:p w14:paraId="12806A2E" w14:textId="77777777" w:rsidR="00931FF5" w:rsidRPr="000514E1" w:rsidRDefault="00931FF5" w:rsidP="00FC659B">
      <w:pPr>
        <w:pStyle w:val="Listenabsatz"/>
        <w:numPr>
          <w:ilvl w:val="0"/>
          <w:numId w:val="1"/>
        </w:numPr>
        <w:spacing w:after="0" w:line="276" w:lineRule="auto"/>
        <w:jc w:val="both"/>
        <w:rPr>
          <w:rFonts w:cstheme="minorHAnsi"/>
          <w:b/>
          <w:color w:val="D35718"/>
          <w:sz w:val="28"/>
          <w:szCs w:val="20"/>
        </w:rPr>
      </w:pPr>
      <w:r w:rsidRPr="000514E1">
        <w:rPr>
          <w:rFonts w:cstheme="minorHAnsi"/>
          <w:b/>
          <w:color w:val="D35718"/>
          <w:sz w:val="28"/>
          <w:szCs w:val="20"/>
        </w:rPr>
        <w:t>R</w:t>
      </w:r>
      <w:r w:rsidR="007F7B9E" w:rsidRPr="000514E1">
        <w:rPr>
          <w:rFonts w:cstheme="minorHAnsi"/>
          <w:b/>
          <w:color w:val="D35718"/>
          <w:sz w:val="28"/>
          <w:szCs w:val="20"/>
        </w:rPr>
        <w:t>D</w:t>
      </w:r>
      <w:r w:rsidRPr="000514E1">
        <w:rPr>
          <w:rFonts w:cstheme="minorHAnsi"/>
          <w:b/>
          <w:color w:val="D35718"/>
          <w:sz w:val="28"/>
          <w:szCs w:val="20"/>
        </w:rPr>
        <w:t>J Talk</w:t>
      </w:r>
    </w:p>
    <w:p w14:paraId="63763409" w14:textId="77777777" w:rsidR="00D3230D" w:rsidRPr="000514E1" w:rsidRDefault="00D3230D" w:rsidP="00FC659B">
      <w:pPr>
        <w:spacing w:after="0" w:line="276" w:lineRule="auto"/>
        <w:ind w:left="360"/>
        <w:jc w:val="both"/>
        <w:rPr>
          <w:rFonts w:cstheme="minorHAnsi"/>
          <w:color w:val="D35718"/>
          <w:szCs w:val="20"/>
        </w:rPr>
      </w:pPr>
    </w:p>
    <w:p w14:paraId="48B7287E" w14:textId="047B3EBF" w:rsidR="00931FF5" w:rsidRPr="000514E1" w:rsidRDefault="00931FF5" w:rsidP="00FC659B">
      <w:pPr>
        <w:pStyle w:val="Listenabsatz"/>
        <w:numPr>
          <w:ilvl w:val="0"/>
          <w:numId w:val="1"/>
        </w:numPr>
        <w:spacing w:after="0" w:line="276" w:lineRule="auto"/>
        <w:jc w:val="both"/>
        <w:rPr>
          <w:rFonts w:cstheme="minorHAnsi"/>
          <w:b/>
          <w:color w:val="D35718"/>
          <w:sz w:val="28"/>
          <w:szCs w:val="20"/>
        </w:rPr>
      </w:pPr>
      <w:r w:rsidRPr="000514E1">
        <w:rPr>
          <w:rFonts w:cstheme="minorHAnsi"/>
          <w:b/>
          <w:color w:val="D35718"/>
          <w:sz w:val="28"/>
          <w:szCs w:val="20"/>
        </w:rPr>
        <w:t>Protokoll</w:t>
      </w:r>
      <w:r w:rsidR="00953EBC">
        <w:rPr>
          <w:rFonts w:cstheme="minorHAnsi"/>
          <w:b/>
          <w:color w:val="D35718"/>
          <w:sz w:val="28"/>
          <w:szCs w:val="20"/>
        </w:rPr>
        <w:t xml:space="preserve"> der letzten Sitzung vom 24.03.2020</w:t>
      </w:r>
    </w:p>
    <w:p w14:paraId="359940D7" w14:textId="46AA2817" w:rsidR="00F96366" w:rsidRDefault="007C3249" w:rsidP="006829B4">
      <w:pPr>
        <w:spacing w:after="0" w:line="276" w:lineRule="auto"/>
        <w:jc w:val="both"/>
        <w:rPr>
          <w:rFonts w:cstheme="minorHAnsi"/>
          <w:szCs w:val="20"/>
        </w:rPr>
      </w:pPr>
      <w:r>
        <w:rPr>
          <w:rFonts w:cstheme="minorHAnsi"/>
          <w:szCs w:val="20"/>
        </w:rPr>
        <w:t xml:space="preserve">Das Protokoll </w:t>
      </w:r>
      <w:r w:rsidR="00417392">
        <w:rPr>
          <w:rFonts w:cstheme="minorHAnsi"/>
          <w:szCs w:val="20"/>
        </w:rPr>
        <w:t>der letzten Sitzung</w:t>
      </w:r>
      <w:r>
        <w:rPr>
          <w:rFonts w:cstheme="minorHAnsi"/>
          <w:szCs w:val="20"/>
        </w:rPr>
        <w:t xml:space="preserve"> wurde von allen angenommen. </w:t>
      </w:r>
    </w:p>
    <w:p w14:paraId="216F375A" w14:textId="77777777" w:rsidR="007C3249" w:rsidRPr="00F96366" w:rsidRDefault="007C3249" w:rsidP="00F96366">
      <w:pPr>
        <w:spacing w:after="0" w:line="276" w:lineRule="auto"/>
        <w:jc w:val="both"/>
        <w:rPr>
          <w:rFonts w:cstheme="minorHAnsi"/>
          <w:szCs w:val="20"/>
        </w:rPr>
      </w:pPr>
    </w:p>
    <w:p w14:paraId="5359547E" w14:textId="77777777" w:rsidR="00460557" w:rsidRDefault="00460557" w:rsidP="00460557">
      <w:pPr>
        <w:pStyle w:val="Listenabsatz"/>
        <w:numPr>
          <w:ilvl w:val="0"/>
          <w:numId w:val="1"/>
        </w:numPr>
        <w:spacing w:after="0" w:line="276" w:lineRule="auto"/>
        <w:jc w:val="both"/>
        <w:rPr>
          <w:rFonts w:cstheme="minorHAnsi"/>
          <w:b/>
          <w:color w:val="D35718"/>
          <w:sz w:val="28"/>
          <w:szCs w:val="20"/>
        </w:rPr>
      </w:pPr>
      <w:r>
        <w:rPr>
          <w:rFonts w:cstheme="minorHAnsi"/>
          <w:b/>
          <w:color w:val="D35718"/>
          <w:sz w:val="28"/>
          <w:szCs w:val="20"/>
        </w:rPr>
        <w:t>Stand der AGs</w:t>
      </w:r>
    </w:p>
    <w:tbl>
      <w:tblPr>
        <w:tblStyle w:val="Gitternetztabelle1hellAkzent5"/>
        <w:tblW w:w="9199" w:type="dxa"/>
        <w:tblLook w:val="04A0" w:firstRow="1" w:lastRow="0" w:firstColumn="1" w:lastColumn="0" w:noHBand="0" w:noVBand="1"/>
      </w:tblPr>
      <w:tblGrid>
        <w:gridCol w:w="2253"/>
        <w:gridCol w:w="6946"/>
      </w:tblGrid>
      <w:tr w:rsidR="00460557" w:rsidRPr="00151271" w14:paraId="11898C39" w14:textId="77777777" w:rsidTr="00017D72">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253" w:type="dxa"/>
            <w:tcBorders>
              <w:top w:val="single" w:sz="12" w:space="0" w:color="014A68"/>
              <w:left w:val="single" w:sz="12" w:space="0" w:color="014A68"/>
              <w:bottom w:val="single" w:sz="12" w:space="0" w:color="014A68"/>
              <w:right w:val="single" w:sz="12" w:space="0" w:color="014A68"/>
            </w:tcBorders>
            <w:shd w:val="clear" w:color="auto" w:fill="004762"/>
          </w:tcPr>
          <w:p w14:paraId="250B3E31" w14:textId="77777777" w:rsidR="00460557" w:rsidRPr="00460557" w:rsidRDefault="00460557" w:rsidP="00B176B6">
            <w:pPr>
              <w:spacing w:after="120"/>
              <w:jc w:val="center"/>
              <w:rPr>
                <w:rFonts w:cstheme="minorHAnsi"/>
              </w:rPr>
            </w:pPr>
            <w:r w:rsidRPr="00460557">
              <w:rPr>
                <w:rFonts w:cstheme="minorHAnsi"/>
              </w:rPr>
              <w:t>Wer?</w:t>
            </w:r>
          </w:p>
        </w:tc>
        <w:tc>
          <w:tcPr>
            <w:tcW w:w="6946" w:type="dxa"/>
            <w:tcBorders>
              <w:top w:val="single" w:sz="12" w:space="0" w:color="014A68"/>
              <w:left w:val="single" w:sz="12" w:space="0" w:color="014A68"/>
              <w:bottom w:val="single" w:sz="12" w:space="0" w:color="014A68"/>
              <w:right w:val="single" w:sz="12" w:space="0" w:color="014A68"/>
            </w:tcBorders>
            <w:shd w:val="clear" w:color="auto" w:fill="004762"/>
          </w:tcPr>
          <w:p w14:paraId="3B5D9E2A" w14:textId="77777777" w:rsidR="00460557" w:rsidRPr="00460557" w:rsidRDefault="00460557" w:rsidP="00B176B6">
            <w:pPr>
              <w:spacing w:after="120"/>
              <w:jc w:val="center"/>
              <w:cnfStyle w:val="100000000000" w:firstRow="1" w:lastRow="0" w:firstColumn="0" w:lastColumn="0" w:oddVBand="0" w:evenVBand="0" w:oddHBand="0" w:evenHBand="0" w:firstRowFirstColumn="0" w:firstRowLastColumn="0" w:lastRowFirstColumn="0" w:lastRowLastColumn="0"/>
              <w:rPr>
                <w:rFonts w:cstheme="minorHAnsi"/>
              </w:rPr>
            </w:pPr>
            <w:r w:rsidRPr="00460557">
              <w:rPr>
                <w:rFonts w:cstheme="minorHAnsi"/>
              </w:rPr>
              <w:t>Was?</w:t>
            </w:r>
          </w:p>
        </w:tc>
      </w:tr>
      <w:tr w:rsidR="0077780E" w:rsidRPr="00151271" w14:paraId="097A3015" w14:textId="77777777" w:rsidTr="00017D72">
        <w:trPr>
          <w:trHeight w:val="389"/>
        </w:trPr>
        <w:tc>
          <w:tcPr>
            <w:cnfStyle w:val="001000000000" w:firstRow="0" w:lastRow="0" w:firstColumn="1" w:lastColumn="0" w:oddVBand="0" w:evenVBand="0" w:oddHBand="0" w:evenHBand="0" w:firstRowFirstColumn="0" w:firstRowLastColumn="0" w:lastRowFirstColumn="0" w:lastRowLastColumn="0"/>
            <w:tcW w:w="2253" w:type="dxa"/>
          </w:tcPr>
          <w:p w14:paraId="64D52DD0" w14:textId="77777777" w:rsidR="0077780E" w:rsidRPr="0077780E" w:rsidRDefault="0077780E" w:rsidP="0077780E">
            <w:pPr>
              <w:pStyle w:val="StandardWeb"/>
              <w:spacing w:before="0" w:beforeAutospacing="0" w:after="120" w:afterAutospacing="0"/>
              <w:rPr>
                <w:rFonts w:ascii="Calibri" w:hAnsi="Calibri" w:cs="Calibri"/>
                <w:sz w:val="22"/>
                <w:szCs w:val="22"/>
              </w:rPr>
            </w:pPr>
            <w:r w:rsidRPr="0077780E">
              <w:rPr>
                <w:rFonts w:ascii="Calibri" w:hAnsi="Calibri" w:cs="Calibri"/>
                <w:bCs w:val="0"/>
                <w:sz w:val="22"/>
                <w:szCs w:val="22"/>
              </w:rPr>
              <w:t>AG JugO</w:t>
            </w:r>
          </w:p>
        </w:tc>
        <w:tc>
          <w:tcPr>
            <w:tcW w:w="6946" w:type="dxa"/>
          </w:tcPr>
          <w:p w14:paraId="735F6366" w14:textId="38542F8C" w:rsidR="0075791E" w:rsidRDefault="00692D4E" w:rsidP="005C1087">
            <w:pPr>
              <w:pStyle w:val="StandardWeb"/>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Tag der JugO: Bzgl. Sponsoring hat die KBC uns eine Zu</w:t>
            </w:r>
            <w:r w:rsidR="005C1087" w:rsidRPr="005C1087">
              <w:rPr>
                <w:rFonts w:ascii="Calibri" w:hAnsi="Calibri" w:cs="Calibri"/>
                <w:sz w:val="22"/>
                <w:szCs w:val="22"/>
              </w:rPr>
              <w:t>stimmung</w:t>
            </w:r>
            <w:r>
              <w:rPr>
                <w:rFonts w:ascii="Calibri" w:hAnsi="Calibri" w:cs="Calibri"/>
                <w:sz w:val="22"/>
                <w:szCs w:val="22"/>
              </w:rPr>
              <w:t xml:space="preserve"> in Höhe von 300 Euro gegeben.</w:t>
            </w:r>
            <w:r w:rsidR="005C1087" w:rsidRPr="005C1087">
              <w:rPr>
                <w:rFonts w:ascii="Calibri" w:hAnsi="Calibri" w:cs="Calibri"/>
                <w:sz w:val="22"/>
                <w:szCs w:val="22"/>
              </w:rPr>
              <w:t xml:space="preserve"> </w:t>
            </w:r>
            <w:r>
              <w:rPr>
                <w:rFonts w:ascii="Calibri" w:hAnsi="Calibri" w:cs="Calibri"/>
                <w:sz w:val="22"/>
                <w:szCs w:val="22"/>
              </w:rPr>
              <w:t xml:space="preserve">Von den anderen angeschrieben wie z.B. die </w:t>
            </w:r>
            <w:proofErr w:type="spellStart"/>
            <w:r>
              <w:rPr>
                <w:rFonts w:ascii="Calibri" w:hAnsi="Calibri" w:cs="Calibri"/>
                <w:sz w:val="22"/>
                <w:szCs w:val="22"/>
              </w:rPr>
              <w:t>Kiwanis</w:t>
            </w:r>
            <w:proofErr w:type="spellEnd"/>
            <w:r>
              <w:rPr>
                <w:rFonts w:ascii="Calibri" w:hAnsi="Calibri" w:cs="Calibri"/>
                <w:sz w:val="22"/>
                <w:szCs w:val="22"/>
              </w:rPr>
              <w:t xml:space="preserve">-Clubs oder der </w:t>
            </w:r>
            <w:proofErr w:type="spellStart"/>
            <w:r>
              <w:rPr>
                <w:rFonts w:ascii="Calibri" w:hAnsi="Calibri" w:cs="Calibri"/>
                <w:sz w:val="22"/>
                <w:szCs w:val="22"/>
              </w:rPr>
              <w:t>Cera</w:t>
            </w:r>
            <w:proofErr w:type="spellEnd"/>
            <w:r>
              <w:rPr>
                <w:rFonts w:ascii="Calibri" w:hAnsi="Calibri" w:cs="Calibri"/>
                <w:sz w:val="22"/>
                <w:szCs w:val="22"/>
              </w:rPr>
              <w:t xml:space="preserve"> gibt’s noch keine Rückmeldung. Beim letzten Mal haben wir </w:t>
            </w:r>
            <w:r w:rsidR="005130BF">
              <w:rPr>
                <w:rFonts w:ascii="Calibri" w:hAnsi="Calibri" w:cs="Calibri"/>
                <w:sz w:val="22"/>
                <w:szCs w:val="22"/>
              </w:rPr>
              <w:t>euch bereits informiert,</w:t>
            </w:r>
            <w:r>
              <w:rPr>
                <w:rFonts w:ascii="Calibri" w:hAnsi="Calibri" w:cs="Calibri"/>
                <w:sz w:val="22"/>
                <w:szCs w:val="22"/>
              </w:rPr>
              <w:t xml:space="preserve"> dass der Bustransport von </w:t>
            </w:r>
            <w:proofErr w:type="spellStart"/>
            <w:r>
              <w:rPr>
                <w:rFonts w:ascii="Calibri" w:hAnsi="Calibri" w:cs="Calibri"/>
                <w:sz w:val="22"/>
                <w:szCs w:val="22"/>
              </w:rPr>
              <w:t>Goenen</w:t>
            </w:r>
            <w:proofErr w:type="spellEnd"/>
            <w:r>
              <w:rPr>
                <w:rFonts w:ascii="Calibri" w:hAnsi="Calibri" w:cs="Calibri"/>
                <w:sz w:val="22"/>
                <w:szCs w:val="22"/>
              </w:rPr>
              <w:t xml:space="preserve"> reserviert</w:t>
            </w:r>
            <w:r w:rsidR="002374E4">
              <w:rPr>
                <w:rFonts w:ascii="Calibri" w:hAnsi="Calibri" w:cs="Calibri"/>
                <w:sz w:val="22"/>
                <w:szCs w:val="22"/>
              </w:rPr>
              <w:t xml:space="preserve"> wurde</w:t>
            </w:r>
            <w:r w:rsidRPr="008D1007">
              <w:rPr>
                <w:rFonts w:ascii="Calibri" w:hAnsi="Calibri" w:cs="Calibri"/>
                <w:sz w:val="22"/>
                <w:szCs w:val="22"/>
              </w:rPr>
              <w:t xml:space="preserve">. </w:t>
            </w:r>
            <w:r w:rsidR="0097730F">
              <w:rPr>
                <w:rFonts w:ascii="Calibri" w:hAnsi="Calibri" w:cs="Calibri"/>
                <w:sz w:val="22"/>
                <w:szCs w:val="22"/>
              </w:rPr>
              <w:t>B</w:t>
            </w:r>
            <w:r w:rsidR="002374E4" w:rsidRPr="008D1007">
              <w:rPr>
                <w:rFonts w:ascii="Calibri" w:hAnsi="Calibri" w:cs="Calibri"/>
                <w:sz w:val="22"/>
                <w:szCs w:val="22"/>
              </w:rPr>
              <w:t xml:space="preserve">is zum 30. April 2020 </w:t>
            </w:r>
            <w:r w:rsidR="0097730F">
              <w:rPr>
                <w:rFonts w:ascii="Calibri" w:hAnsi="Calibri" w:cs="Calibri"/>
                <w:sz w:val="22"/>
                <w:szCs w:val="22"/>
              </w:rPr>
              <w:t xml:space="preserve">muss auch bei </w:t>
            </w:r>
            <w:proofErr w:type="spellStart"/>
            <w:r w:rsidR="0097730F">
              <w:rPr>
                <w:rFonts w:ascii="Calibri" w:hAnsi="Calibri" w:cs="Calibri"/>
                <w:sz w:val="22"/>
                <w:szCs w:val="22"/>
              </w:rPr>
              <w:t>Worriken</w:t>
            </w:r>
            <w:proofErr w:type="spellEnd"/>
            <w:r w:rsidR="0097730F">
              <w:rPr>
                <w:rFonts w:ascii="Calibri" w:hAnsi="Calibri" w:cs="Calibri"/>
                <w:sz w:val="22"/>
                <w:szCs w:val="22"/>
              </w:rPr>
              <w:t xml:space="preserve"> zugesagt werden</w:t>
            </w:r>
            <w:r w:rsidR="002374E4" w:rsidRPr="008D1007">
              <w:rPr>
                <w:rFonts w:ascii="Calibri" w:hAnsi="Calibri" w:cs="Calibri"/>
                <w:sz w:val="22"/>
                <w:szCs w:val="22"/>
              </w:rPr>
              <w:t xml:space="preserve">. Die </w:t>
            </w:r>
          </w:p>
          <w:p w14:paraId="10B0E66E" w14:textId="7B8407AD" w:rsidR="0097730F" w:rsidRPr="008D1007" w:rsidRDefault="0097730F" w:rsidP="005C1087">
            <w:pPr>
              <w:pStyle w:val="StandardWeb"/>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Der Verwaltungsrat ist einverstanden, dass der Tag der JugO 2020 stattfinden soll und dazu finanzielle Verpflichtungen eingegangen werden. Allerdings wird dieser Tag nur stattfinden, wenn die Corona-Krise es zulässt; Darum sollte unbedingt auch nach den Stornierungsbedingungen gefragt werden. Niemand weiß, was im Oktober ist. </w:t>
            </w:r>
          </w:p>
          <w:p w14:paraId="20452546" w14:textId="77777777" w:rsidR="0097730F" w:rsidRDefault="002374E4" w:rsidP="005C1087">
            <w:pPr>
              <w:pStyle w:val="StandardWeb"/>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Zeltverleih: Da das Medienzentrum und die Materialausleihe bis zum 3. M</w:t>
            </w:r>
            <w:r w:rsidR="005130BF">
              <w:rPr>
                <w:rFonts w:ascii="Calibri" w:hAnsi="Calibri" w:cs="Calibri"/>
                <w:sz w:val="22"/>
                <w:szCs w:val="22"/>
              </w:rPr>
              <w:t>ai geschlossen sind</w:t>
            </w:r>
            <w:r>
              <w:rPr>
                <w:rFonts w:ascii="Calibri" w:hAnsi="Calibri" w:cs="Calibri"/>
                <w:sz w:val="22"/>
                <w:szCs w:val="22"/>
              </w:rPr>
              <w:t>, haben wir derzeit nur die Inform</w:t>
            </w:r>
            <w:r w:rsidR="005130BF">
              <w:rPr>
                <w:rFonts w:ascii="Calibri" w:hAnsi="Calibri" w:cs="Calibri"/>
                <w:sz w:val="22"/>
                <w:szCs w:val="22"/>
              </w:rPr>
              <w:t xml:space="preserve">ation, dass uns </w:t>
            </w:r>
            <w:r>
              <w:rPr>
                <w:rFonts w:ascii="Calibri" w:hAnsi="Calibri" w:cs="Calibri"/>
                <w:sz w:val="22"/>
                <w:szCs w:val="22"/>
              </w:rPr>
              <w:t xml:space="preserve">sicher 25 Zelte zur Verfügung stehen. Normalerweise sollten wir aber wie in den letzten Jahren auch 50 Zelte erhalten. </w:t>
            </w:r>
            <w:r w:rsidR="0075791E">
              <w:rPr>
                <w:rFonts w:ascii="Calibri" w:hAnsi="Calibri" w:cs="Calibri"/>
                <w:sz w:val="22"/>
                <w:szCs w:val="22"/>
              </w:rPr>
              <w:t xml:space="preserve">Trotzdem </w:t>
            </w:r>
            <w:r>
              <w:rPr>
                <w:rFonts w:ascii="Calibri" w:hAnsi="Calibri" w:cs="Calibri"/>
                <w:sz w:val="22"/>
                <w:szCs w:val="22"/>
              </w:rPr>
              <w:t xml:space="preserve">mussten in einem Zeitraum zwischen dem 10. Juli und 16. Juli drastisch Zelte </w:t>
            </w:r>
            <w:r w:rsidR="0075791E">
              <w:rPr>
                <w:rFonts w:ascii="Calibri" w:hAnsi="Calibri" w:cs="Calibri"/>
                <w:sz w:val="22"/>
                <w:szCs w:val="22"/>
              </w:rPr>
              <w:t xml:space="preserve">gekürzt werden, </w:t>
            </w:r>
            <w:r w:rsidR="000530F1">
              <w:rPr>
                <w:rFonts w:ascii="Calibri" w:hAnsi="Calibri" w:cs="Calibri"/>
                <w:sz w:val="22"/>
                <w:szCs w:val="22"/>
              </w:rPr>
              <w:t xml:space="preserve">und </w:t>
            </w:r>
            <w:r w:rsidR="0075791E">
              <w:rPr>
                <w:rFonts w:ascii="Calibri" w:hAnsi="Calibri" w:cs="Calibri"/>
                <w:sz w:val="22"/>
                <w:szCs w:val="22"/>
              </w:rPr>
              <w:t>es fehlen</w:t>
            </w:r>
            <w:r w:rsidR="000530F1">
              <w:rPr>
                <w:rFonts w:ascii="Calibri" w:hAnsi="Calibri" w:cs="Calibri"/>
                <w:sz w:val="22"/>
                <w:szCs w:val="22"/>
              </w:rPr>
              <w:t xml:space="preserve"> immer </w:t>
            </w:r>
            <w:r>
              <w:rPr>
                <w:rFonts w:ascii="Calibri" w:hAnsi="Calibri" w:cs="Calibri"/>
                <w:sz w:val="22"/>
                <w:szCs w:val="22"/>
              </w:rPr>
              <w:t xml:space="preserve">noch 5 große und 5 kleine Zelte. Das „Warum?“ und „Wie?“ </w:t>
            </w:r>
            <w:r w:rsidR="000530F1">
              <w:rPr>
                <w:rFonts w:ascii="Calibri" w:hAnsi="Calibri" w:cs="Calibri"/>
                <w:sz w:val="22"/>
                <w:szCs w:val="22"/>
              </w:rPr>
              <w:t xml:space="preserve">der Kürzungen </w:t>
            </w:r>
            <w:r>
              <w:rPr>
                <w:rFonts w:ascii="Calibri" w:hAnsi="Calibri" w:cs="Calibri"/>
                <w:sz w:val="22"/>
                <w:szCs w:val="22"/>
              </w:rPr>
              <w:t xml:space="preserve">wurde in einem Protokoll schriftlich festgehalten, damit wir uns gegen potentielle Beschwerden absichern können. </w:t>
            </w:r>
            <w:r w:rsidR="000530F1">
              <w:rPr>
                <w:rFonts w:ascii="Calibri" w:hAnsi="Calibri" w:cs="Calibri"/>
                <w:sz w:val="22"/>
                <w:szCs w:val="22"/>
              </w:rPr>
              <w:t>In der</w:t>
            </w:r>
            <w:r>
              <w:rPr>
                <w:rFonts w:ascii="Calibri" w:hAnsi="Calibri" w:cs="Calibri"/>
                <w:sz w:val="22"/>
                <w:szCs w:val="22"/>
              </w:rPr>
              <w:t xml:space="preserve"> AG JugO </w:t>
            </w:r>
            <w:r w:rsidR="000530F1">
              <w:rPr>
                <w:rFonts w:ascii="Calibri" w:hAnsi="Calibri" w:cs="Calibri"/>
                <w:sz w:val="22"/>
                <w:szCs w:val="22"/>
              </w:rPr>
              <w:t>wird versucht,</w:t>
            </w:r>
            <w:r w:rsidR="001B203A">
              <w:rPr>
                <w:rFonts w:ascii="Calibri" w:hAnsi="Calibri" w:cs="Calibri"/>
                <w:sz w:val="22"/>
                <w:szCs w:val="22"/>
              </w:rPr>
              <w:t xml:space="preserve"> weitere</w:t>
            </w:r>
            <w:r>
              <w:rPr>
                <w:rFonts w:ascii="Calibri" w:hAnsi="Calibri" w:cs="Calibri"/>
                <w:sz w:val="22"/>
                <w:szCs w:val="22"/>
              </w:rPr>
              <w:t xml:space="preserve"> </w:t>
            </w:r>
            <w:r w:rsidR="001B203A">
              <w:rPr>
                <w:rFonts w:ascii="Calibri" w:hAnsi="Calibri" w:cs="Calibri"/>
                <w:sz w:val="22"/>
                <w:szCs w:val="22"/>
              </w:rPr>
              <w:t>Zelte zu finden</w:t>
            </w:r>
            <w:r w:rsidR="000530F1">
              <w:rPr>
                <w:rFonts w:ascii="Calibri" w:hAnsi="Calibri" w:cs="Calibri"/>
                <w:sz w:val="22"/>
                <w:szCs w:val="22"/>
              </w:rPr>
              <w:t>, dabei bleibt die Frage der Zeltmiete, die die Jugendorganisationen beim Zeltverleih über die Materialausleihe nicht bezahlen</w:t>
            </w:r>
            <w:r w:rsidR="001B203A">
              <w:rPr>
                <w:rFonts w:ascii="Calibri" w:hAnsi="Calibri" w:cs="Calibri"/>
                <w:sz w:val="22"/>
                <w:szCs w:val="22"/>
              </w:rPr>
              <w:t>. Zudem sollen die Jug</w:t>
            </w:r>
            <w:r w:rsidR="000530F1">
              <w:rPr>
                <w:rFonts w:ascii="Calibri" w:hAnsi="Calibri" w:cs="Calibri"/>
                <w:sz w:val="22"/>
                <w:szCs w:val="22"/>
              </w:rPr>
              <w:t>endorganisationen</w:t>
            </w:r>
            <w:r w:rsidR="001B203A">
              <w:rPr>
                <w:rFonts w:ascii="Calibri" w:hAnsi="Calibri" w:cs="Calibri"/>
                <w:sz w:val="22"/>
                <w:szCs w:val="22"/>
              </w:rPr>
              <w:t xml:space="preserve"> noch einmal sensibilisiert werden, die Sommerlager vermehrt zu streuen, damit jeder von den maximal angefragten Zelten profitieren kann. </w:t>
            </w:r>
          </w:p>
          <w:p w14:paraId="259C2E22" w14:textId="70079628" w:rsidR="002374E4" w:rsidRDefault="002374E4" w:rsidP="005C1087">
            <w:pPr>
              <w:pStyle w:val="StandardWeb"/>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D</w:t>
            </w:r>
            <w:r w:rsidR="001B203A">
              <w:rPr>
                <w:rFonts w:ascii="Calibri" w:hAnsi="Calibri" w:cs="Calibri"/>
                <w:sz w:val="22"/>
                <w:szCs w:val="22"/>
              </w:rPr>
              <w:t>ie Zeltproblematik</w:t>
            </w:r>
            <w:r w:rsidR="0097730F">
              <w:rPr>
                <w:rFonts w:ascii="Calibri" w:hAnsi="Calibri" w:cs="Calibri"/>
                <w:sz w:val="22"/>
                <w:szCs w:val="22"/>
              </w:rPr>
              <w:t xml:space="preserve"> wird dem Ministerium als Info mitgeteilt und soll auch beim Jahresg</w:t>
            </w:r>
            <w:r w:rsidR="001B203A">
              <w:rPr>
                <w:rFonts w:ascii="Calibri" w:hAnsi="Calibri" w:cs="Calibri"/>
                <w:sz w:val="22"/>
                <w:szCs w:val="22"/>
              </w:rPr>
              <w:t xml:space="preserve">espräch mit der Ministerin angesprochen werden. </w:t>
            </w:r>
            <w:r w:rsidR="0097730F">
              <w:rPr>
                <w:rFonts w:ascii="Calibri" w:hAnsi="Calibri" w:cs="Calibri"/>
                <w:sz w:val="22"/>
                <w:szCs w:val="22"/>
              </w:rPr>
              <w:t xml:space="preserve">Auch soll dann nochmal über die Zeltmiete, für die verschiedene Jugendorganisationen dann aufkommen müssen, wenn sie kein Zelt über </w:t>
            </w:r>
            <w:r w:rsidR="0097730F">
              <w:rPr>
                <w:rFonts w:ascii="Calibri" w:hAnsi="Calibri" w:cs="Calibri"/>
                <w:sz w:val="22"/>
                <w:szCs w:val="22"/>
              </w:rPr>
              <w:lastRenderedPageBreak/>
              <w:t>die Materialausleihe leihen können, diskutiert werden. Ein angedachter Solidaritätsfonds der Jugendorganisationen sollte nicht die Lösung sein.</w:t>
            </w:r>
          </w:p>
          <w:p w14:paraId="473DBA3D" w14:textId="78350479" w:rsidR="00AA67FC" w:rsidRPr="0097730F" w:rsidRDefault="0097730F" w:rsidP="00C132E4">
            <w:pPr>
              <w:pStyle w:val="StandardWeb"/>
              <w:spacing w:before="0" w:beforeAutospacing="0" w:after="120" w:afterAutospacing="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7730F">
              <w:rPr>
                <w:rFonts w:ascii="Calibri" w:hAnsi="Calibri" w:cs="Calibri"/>
                <w:sz w:val="22"/>
                <w:szCs w:val="22"/>
              </w:rPr>
              <w:t>Es wird angemerkt, dass einige Jugendgruppen durch die aktuelle Corona-Krise keine Geldaktionen organisieren konnten und somit kein Sommerlager durchführen können. Die Arbeitsgruppen der KLJ werden aus dem Grund alternative Sommeraktivitäten konzipieren, die einem Lager ähnlich sind. Sobald dieses fertig ist, kann es auch an die anderen Jugendorganisationen weitergeleitet werden.</w:t>
            </w:r>
          </w:p>
          <w:p w14:paraId="3DD402BF" w14:textId="48B5898B" w:rsidR="0077780E" w:rsidRDefault="001B203A" w:rsidP="00C132E4">
            <w:pPr>
              <w:pStyle w:val="StandardWeb"/>
              <w:spacing w:before="0" w:beforeAutospacing="0" w:after="120" w:afterAutospacing="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I</w:t>
            </w:r>
            <w:r w:rsidR="005130BF">
              <w:rPr>
                <w:rFonts w:ascii="Calibri" w:hAnsi="Calibri" w:cs="Calibri"/>
                <w:sz w:val="22"/>
                <w:szCs w:val="22"/>
              </w:rPr>
              <w:t xml:space="preserve">nfo zu den Sommerlagern: </w:t>
            </w:r>
            <w:r>
              <w:rPr>
                <w:rFonts w:ascii="Calibri" w:hAnsi="Calibri" w:cs="Calibri"/>
                <w:sz w:val="22"/>
                <w:szCs w:val="22"/>
              </w:rPr>
              <w:t xml:space="preserve">Die Ministerin hat den JugO ein Schreiben zugestellt, indem Sie darauf hinweist, dass derzeit noch nicht abzusehen ist, ob die Jugendferienlager im Sommer durchgeführt werden. Sie hat den JugO angeraten, erst einmal weiter zu planen. </w:t>
            </w:r>
            <w:r w:rsidR="00C132E4">
              <w:rPr>
                <w:rFonts w:ascii="Calibri" w:hAnsi="Calibri" w:cs="Calibri"/>
                <w:sz w:val="22"/>
                <w:szCs w:val="22"/>
              </w:rPr>
              <w:t>Zudem führt die Regierung für alle, die aufgrund der Corona-Situation verschiedene Module der Leiter</w:t>
            </w:r>
            <w:r w:rsidR="00C41A3A">
              <w:rPr>
                <w:rFonts w:ascii="Calibri" w:hAnsi="Calibri" w:cs="Calibri"/>
                <w:sz w:val="22"/>
                <w:szCs w:val="22"/>
              </w:rPr>
              <w:t>-</w:t>
            </w:r>
            <w:r w:rsidR="00C132E4">
              <w:rPr>
                <w:rFonts w:ascii="Calibri" w:hAnsi="Calibri" w:cs="Calibri"/>
                <w:sz w:val="22"/>
                <w:szCs w:val="22"/>
              </w:rPr>
              <w:t>ausbildung nicht vervollständigen konnten</w:t>
            </w:r>
            <w:r w:rsidR="005130BF">
              <w:rPr>
                <w:rFonts w:ascii="Calibri" w:hAnsi="Calibri" w:cs="Calibri"/>
                <w:sz w:val="22"/>
                <w:szCs w:val="22"/>
              </w:rPr>
              <w:t>,</w:t>
            </w:r>
            <w:r w:rsidR="00C132E4">
              <w:rPr>
                <w:rFonts w:ascii="Calibri" w:hAnsi="Calibri" w:cs="Calibri"/>
                <w:sz w:val="22"/>
                <w:szCs w:val="22"/>
              </w:rPr>
              <w:t xml:space="preserve"> einen provisorischen Jugend</w:t>
            </w:r>
            <w:r w:rsidR="00C41A3A">
              <w:rPr>
                <w:rFonts w:ascii="Calibri" w:hAnsi="Calibri" w:cs="Calibri"/>
                <w:sz w:val="22"/>
                <w:szCs w:val="22"/>
              </w:rPr>
              <w:t>-</w:t>
            </w:r>
            <w:r w:rsidR="00C132E4">
              <w:rPr>
                <w:rFonts w:ascii="Calibri" w:hAnsi="Calibri" w:cs="Calibri"/>
                <w:sz w:val="22"/>
                <w:szCs w:val="22"/>
              </w:rPr>
              <w:t>leiterausweis ein. Die Stunden müssen jedoch bis Juni 2021 nachgeholt werden, um einen definitiven zu erhalten. Die Zuschüsse für die Jugend</w:t>
            </w:r>
            <w:r w:rsidR="00C41A3A">
              <w:rPr>
                <w:rFonts w:ascii="Calibri" w:hAnsi="Calibri" w:cs="Calibri"/>
                <w:sz w:val="22"/>
                <w:szCs w:val="22"/>
              </w:rPr>
              <w:t>-</w:t>
            </w:r>
            <w:r w:rsidR="00C132E4">
              <w:rPr>
                <w:rFonts w:ascii="Calibri" w:hAnsi="Calibri" w:cs="Calibri"/>
                <w:sz w:val="22"/>
                <w:szCs w:val="22"/>
              </w:rPr>
              <w:t>ferienlager bleiben garantiert auch wenn diese nicht durchgeführt werden k</w:t>
            </w:r>
            <w:r w:rsidR="005130BF">
              <w:rPr>
                <w:rFonts w:ascii="Calibri" w:hAnsi="Calibri" w:cs="Calibri"/>
                <w:sz w:val="22"/>
                <w:szCs w:val="22"/>
              </w:rPr>
              <w:t>önn</w:t>
            </w:r>
            <w:r w:rsidR="00C132E4">
              <w:rPr>
                <w:rFonts w:ascii="Calibri" w:hAnsi="Calibri" w:cs="Calibri"/>
                <w:sz w:val="22"/>
                <w:szCs w:val="22"/>
              </w:rPr>
              <w:t xml:space="preserve">en. </w:t>
            </w:r>
            <w:r w:rsidR="005130BF">
              <w:rPr>
                <w:rFonts w:ascii="Calibri" w:hAnsi="Calibri" w:cs="Calibri"/>
                <w:sz w:val="22"/>
                <w:szCs w:val="22"/>
              </w:rPr>
              <w:t xml:space="preserve">Die Zuschusskriterien bleiben unberührt. </w:t>
            </w:r>
            <w:r w:rsidR="0097730F">
              <w:rPr>
                <w:rFonts w:ascii="Calibri" w:hAnsi="Calibri" w:cs="Calibri"/>
                <w:sz w:val="22"/>
                <w:szCs w:val="22"/>
              </w:rPr>
              <w:t>Auch die steuerliche Absetzbarkeit bleibt bestehen.</w:t>
            </w:r>
          </w:p>
        </w:tc>
      </w:tr>
      <w:tr w:rsidR="0077780E" w:rsidRPr="00151271" w14:paraId="6591218D" w14:textId="77777777" w:rsidTr="00017D72">
        <w:trPr>
          <w:trHeight w:val="389"/>
        </w:trPr>
        <w:tc>
          <w:tcPr>
            <w:cnfStyle w:val="001000000000" w:firstRow="0" w:lastRow="0" w:firstColumn="1" w:lastColumn="0" w:oddVBand="0" w:evenVBand="0" w:oddHBand="0" w:evenHBand="0" w:firstRowFirstColumn="0" w:firstRowLastColumn="0" w:lastRowFirstColumn="0" w:lastRowLastColumn="0"/>
            <w:tcW w:w="2253" w:type="dxa"/>
          </w:tcPr>
          <w:p w14:paraId="2F934F2D" w14:textId="77777777" w:rsidR="0077780E" w:rsidRPr="0077780E" w:rsidRDefault="0077780E" w:rsidP="0077780E">
            <w:pPr>
              <w:pStyle w:val="StandardWeb"/>
              <w:spacing w:before="0" w:beforeAutospacing="0" w:after="120" w:afterAutospacing="0"/>
              <w:rPr>
                <w:rFonts w:ascii="Calibri" w:hAnsi="Calibri" w:cs="Calibri"/>
                <w:sz w:val="22"/>
                <w:szCs w:val="22"/>
              </w:rPr>
            </w:pPr>
            <w:r w:rsidRPr="0077780E">
              <w:rPr>
                <w:rFonts w:ascii="Calibri" w:hAnsi="Calibri" w:cs="Calibri"/>
                <w:bCs w:val="0"/>
                <w:sz w:val="22"/>
                <w:szCs w:val="22"/>
              </w:rPr>
              <w:lastRenderedPageBreak/>
              <w:t xml:space="preserve">AG </w:t>
            </w:r>
            <w:proofErr w:type="spellStart"/>
            <w:r w:rsidRPr="0077780E">
              <w:rPr>
                <w:rFonts w:ascii="Calibri" w:hAnsi="Calibri" w:cs="Calibri"/>
                <w:bCs w:val="0"/>
                <w:sz w:val="22"/>
                <w:szCs w:val="22"/>
              </w:rPr>
              <w:t>Balltaxi</w:t>
            </w:r>
            <w:proofErr w:type="spellEnd"/>
          </w:p>
        </w:tc>
        <w:tc>
          <w:tcPr>
            <w:tcW w:w="6946" w:type="dxa"/>
          </w:tcPr>
          <w:p w14:paraId="377B7A44" w14:textId="77777777" w:rsidR="0097730F" w:rsidRDefault="005130BF" w:rsidP="00050404">
            <w:pPr>
              <w:pStyle w:val="Standard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Das Konzept wurde finalisiert und das Einverständnis der AG per Mail angefragt. </w:t>
            </w:r>
            <w:r w:rsidR="00C41A3A">
              <w:rPr>
                <w:rFonts w:ascii="Calibri" w:hAnsi="Calibri" w:cs="Calibri"/>
                <w:sz w:val="22"/>
                <w:szCs w:val="22"/>
              </w:rPr>
              <w:t xml:space="preserve">Das Konzept soll zur Fahr mit </w:t>
            </w:r>
            <w:proofErr w:type="spellStart"/>
            <w:r w:rsidR="00C41A3A">
              <w:rPr>
                <w:rFonts w:ascii="Calibri" w:hAnsi="Calibri" w:cs="Calibri"/>
                <w:sz w:val="22"/>
                <w:szCs w:val="22"/>
              </w:rPr>
              <w:t>VoG</w:t>
            </w:r>
            <w:proofErr w:type="spellEnd"/>
            <w:r w:rsidR="00C41A3A">
              <w:rPr>
                <w:rFonts w:ascii="Calibri" w:hAnsi="Calibri" w:cs="Calibri"/>
                <w:sz w:val="22"/>
                <w:szCs w:val="22"/>
              </w:rPr>
              <w:t xml:space="preserve"> geschickt werden, mit der Frage um Ergänzung, weiterem Input.</w:t>
            </w:r>
            <w:r w:rsidR="0097730F">
              <w:rPr>
                <w:rFonts w:ascii="Calibri" w:hAnsi="Calibri" w:cs="Calibri"/>
                <w:sz w:val="22"/>
                <w:szCs w:val="22"/>
              </w:rPr>
              <w:t xml:space="preserve"> Dies kann ohne Einwilligung der GV geschehen, da es sich noch um ein Arbeitsdokument handelt. </w:t>
            </w:r>
          </w:p>
          <w:p w14:paraId="31150FB2" w14:textId="77777777" w:rsidR="0097730F" w:rsidRDefault="0097730F" w:rsidP="00050404">
            <w:pPr>
              <w:pStyle w:val="Standard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p w14:paraId="514754EB" w14:textId="77777777" w:rsidR="001A72FF" w:rsidRDefault="0097730F" w:rsidP="0097730F">
            <w:pPr>
              <w:pStyle w:val="Standard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Bevor der Entwurf aber an die Ministerin gesandt wird, muss das finale Konzept zur Information an die GV geschickt werden, nicht zur Abstimmung.</w:t>
            </w:r>
          </w:p>
          <w:p w14:paraId="17D6B8DE" w14:textId="77777777" w:rsidR="001A72FF" w:rsidRDefault="001A72FF" w:rsidP="0097730F">
            <w:pPr>
              <w:pStyle w:val="Standard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p w14:paraId="139F0013" w14:textId="13FD4A52" w:rsidR="00AA67FC" w:rsidRPr="00AA67FC" w:rsidRDefault="001A72FF" w:rsidP="0097730F">
            <w:pPr>
              <w:pStyle w:val="Standard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5B9BD5" w:themeColor="accent1"/>
                <w:sz w:val="22"/>
                <w:szCs w:val="22"/>
              </w:rPr>
            </w:pPr>
            <w:r>
              <w:rPr>
                <w:rFonts w:ascii="Calibri" w:hAnsi="Calibri" w:cs="Calibri"/>
                <w:sz w:val="22"/>
                <w:szCs w:val="22"/>
              </w:rPr>
              <w:t>Alle AG-Mitglieder bis auf Estelle haben ihre Zustimmung zum aktuellen Entwurf gegeben. Dies holt Estelle im VWR nach.</w:t>
            </w:r>
            <w:r w:rsidR="0097730F">
              <w:rPr>
                <w:rFonts w:ascii="Calibri" w:hAnsi="Calibri" w:cs="Calibri"/>
                <w:sz w:val="22"/>
                <w:szCs w:val="22"/>
              </w:rPr>
              <w:t xml:space="preserve"> </w:t>
            </w:r>
          </w:p>
          <w:p w14:paraId="12E248FC" w14:textId="77777777" w:rsidR="00AA67FC" w:rsidRDefault="00AA67FC" w:rsidP="00C41A3A">
            <w:pPr>
              <w:pStyle w:val="Standard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p w14:paraId="3FE26DBE" w14:textId="0A85F28D" w:rsidR="00C41A3A" w:rsidRDefault="001A72FF" w:rsidP="00C41A3A">
            <w:pPr>
              <w:pStyle w:val="Standard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Weitere Vorgehensweise: </w:t>
            </w:r>
            <w:r w:rsidR="005130BF">
              <w:rPr>
                <w:rFonts w:ascii="Calibri" w:hAnsi="Calibri" w:cs="Calibri"/>
                <w:sz w:val="22"/>
                <w:szCs w:val="22"/>
              </w:rPr>
              <w:t xml:space="preserve">Ende April </w:t>
            </w:r>
            <w:r>
              <w:rPr>
                <w:rFonts w:ascii="Calibri" w:hAnsi="Calibri" w:cs="Calibri"/>
                <w:sz w:val="22"/>
                <w:szCs w:val="22"/>
              </w:rPr>
              <w:t>ist geplant,</w:t>
            </w:r>
            <w:r w:rsidR="005130BF">
              <w:rPr>
                <w:rFonts w:ascii="Calibri" w:hAnsi="Calibri" w:cs="Calibri"/>
                <w:sz w:val="22"/>
                <w:szCs w:val="22"/>
              </w:rPr>
              <w:t xml:space="preserve"> auf Facebook und Instagram eine </w:t>
            </w:r>
            <w:r w:rsidR="00C41A3A">
              <w:rPr>
                <w:rFonts w:ascii="Calibri" w:hAnsi="Calibri" w:cs="Calibri"/>
                <w:sz w:val="22"/>
                <w:szCs w:val="22"/>
              </w:rPr>
              <w:t xml:space="preserve">Umfrage zur Sammlung von Begriffsvorschlägen zum Konzept </w:t>
            </w:r>
            <w:r>
              <w:rPr>
                <w:rFonts w:ascii="Calibri" w:hAnsi="Calibri" w:cs="Calibri"/>
                <w:sz w:val="22"/>
                <w:szCs w:val="22"/>
              </w:rPr>
              <w:t>zu starten</w:t>
            </w:r>
            <w:r w:rsidR="00C41A3A">
              <w:rPr>
                <w:rFonts w:ascii="Calibri" w:hAnsi="Calibri" w:cs="Calibri"/>
                <w:sz w:val="22"/>
                <w:szCs w:val="22"/>
              </w:rPr>
              <w:t xml:space="preserve">. Anschließend werden die +- 5 besten Begriffe durch die AG ausgesucht und zu einer Abstimmung bei Facebook und Instagram freigegeben. Der Gewinnerbegriff erhält einen Preis (Gutschein für </w:t>
            </w:r>
            <w:proofErr w:type="spellStart"/>
            <w:r w:rsidR="00C41A3A">
              <w:rPr>
                <w:rFonts w:ascii="Calibri" w:hAnsi="Calibri" w:cs="Calibri"/>
                <w:sz w:val="22"/>
                <w:szCs w:val="22"/>
              </w:rPr>
              <w:t>Railbike</w:t>
            </w:r>
            <w:proofErr w:type="spellEnd"/>
            <w:r w:rsidR="00C41A3A">
              <w:rPr>
                <w:rFonts w:ascii="Calibri" w:hAnsi="Calibri" w:cs="Calibri"/>
                <w:sz w:val="22"/>
                <w:szCs w:val="22"/>
              </w:rPr>
              <w:t xml:space="preserve"> Hohes </w:t>
            </w:r>
            <w:proofErr w:type="spellStart"/>
            <w:r w:rsidR="00C41A3A">
              <w:rPr>
                <w:rFonts w:ascii="Calibri" w:hAnsi="Calibri" w:cs="Calibri"/>
                <w:sz w:val="22"/>
                <w:szCs w:val="22"/>
              </w:rPr>
              <w:t>Venn</w:t>
            </w:r>
            <w:proofErr w:type="spellEnd"/>
            <w:r w:rsidR="00C41A3A">
              <w:rPr>
                <w:rFonts w:ascii="Calibri" w:hAnsi="Calibri" w:cs="Calibri"/>
                <w:sz w:val="22"/>
                <w:szCs w:val="22"/>
              </w:rPr>
              <w:t>). Zudem nehmen auch alle, die Begriffsvorschläge einreichen</w:t>
            </w:r>
            <w:r w:rsidR="0075791E">
              <w:rPr>
                <w:rFonts w:ascii="Calibri" w:hAnsi="Calibri" w:cs="Calibri"/>
                <w:sz w:val="22"/>
                <w:szCs w:val="22"/>
              </w:rPr>
              <w:t>,</w:t>
            </w:r>
            <w:r w:rsidR="00C41A3A">
              <w:rPr>
                <w:rFonts w:ascii="Calibri" w:hAnsi="Calibri" w:cs="Calibri"/>
                <w:sz w:val="22"/>
                <w:szCs w:val="22"/>
              </w:rPr>
              <w:t xml:space="preserve"> an einer Verlosung für 2 Kinogutscheine inkl. Snacks in Eupen oder </w:t>
            </w:r>
            <w:proofErr w:type="spellStart"/>
            <w:r w:rsidR="00C41A3A">
              <w:rPr>
                <w:rFonts w:ascii="Calibri" w:hAnsi="Calibri" w:cs="Calibri"/>
                <w:sz w:val="22"/>
                <w:szCs w:val="22"/>
              </w:rPr>
              <w:t>Büllingen</w:t>
            </w:r>
            <w:proofErr w:type="spellEnd"/>
            <w:r w:rsidR="00C41A3A">
              <w:rPr>
                <w:rFonts w:ascii="Calibri" w:hAnsi="Calibri" w:cs="Calibri"/>
                <w:sz w:val="22"/>
                <w:szCs w:val="22"/>
              </w:rPr>
              <w:t xml:space="preserve"> teil. </w:t>
            </w:r>
          </w:p>
          <w:p w14:paraId="685EE8C9" w14:textId="77777777" w:rsidR="0023289C" w:rsidRDefault="0023289C" w:rsidP="00C41A3A">
            <w:pPr>
              <w:pStyle w:val="Standard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p w14:paraId="36FE75DD" w14:textId="303ECC77" w:rsidR="0023289C" w:rsidRPr="001A72FF" w:rsidRDefault="001A72FF" w:rsidP="00C41A3A">
            <w:pPr>
              <w:pStyle w:val="Standard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1A72FF">
              <w:rPr>
                <w:rFonts w:ascii="Calibri" w:hAnsi="Calibri" w:cs="Calibri"/>
                <w:sz w:val="22"/>
                <w:szCs w:val="22"/>
              </w:rPr>
              <w:t>Der Verwaltungsrat rät, das</w:t>
            </w:r>
            <w:r w:rsidR="0023289C" w:rsidRPr="001A72FF">
              <w:rPr>
                <w:rFonts w:ascii="Calibri" w:hAnsi="Calibri" w:cs="Calibri"/>
                <w:sz w:val="22"/>
                <w:szCs w:val="22"/>
              </w:rPr>
              <w:t xml:space="preserve"> Gewinnspiel</w:t>
            </w:r>
            <w:r w:rsidRPr="001A72FF">
              <w:rPr>
                <w:rFonts w:ascii="Calibri" w:hAnsi="Calibri" w:cs="Calibri"/>
                <w:sz w:val="22"/>
                <w:szCs w:val="22"/>
              </w:rPr>
              <w:t xml:space="preserve"> zu</w:t>
            </w:r>
            <w:r w:rsidR="0023289C" w:rsidRPr="001A72FF">
              <w:rPr>
                <w:rFonts w:ascii="Calibri" w:hAnsi="Calibri" w:cs="Calibri"/>
                <w:sz w:val="22"/>
                <w:szCs w:val="22"/>
              </w:rPr>
              <w:t xml:space="preserve"> verschieben</w:t>
            </w:r>
            <w:r w:rsidRPr="001A72FF">
              <w:rPr>
                <w:rFonts w:ascii="Calibri" w:hAnsi="Calibri" w:cs="Calibri"/>
                <w:sz w:val="22"/>
                <w:szCs w:val="22"/>
              </w:rPr>
              <w:t>. Aktuell von einer Mitfahrgelegenheit</w:t>
            </w:r>
            <w:r w:rsidR="001D0B0A">
              <w:rPr>
                <w:rFonts w:ascii="Calibri" w:hAnsi="Calibri" w:cs="Calibri"/>
                <w:sz w:val="22"/>
                <w:szCs w:val="22"/>
              </w:rPr>
              <w:t xml:space="preserve"> bei</w:t>
            </w:r>
            <w:r w:rsidRPr="001A72FF">
              <w:rPr>
                <w:rFonts w:ascii="Calibri" w:hAnsi="Calibri" w:cs="Calibri"/>
                <w:sz w:val="22"/>
                <w:szCs w:val="22"/>
              </w:rPr>
              <w:t xml:space="preserve"> Abendveranstaltung</w:t>
            </w:r>
            <w:r w:rsidR="001D0B0A">
              <w:rPr>
                <w:rFonts w:ascii="Calibri" w:hAnsi="Calibri" w:cs="Calibri"/>
                <w:sz w:val="22"/>
                <w:szCs w:val="22"/>
              </w:rPr>
              <w:t xml:space="preserve">en und </w:t>
            </w:r>
            <w:proofErr w:type="spellStart"/>
            <w:r w:rsidR="001D0B0A">
              <w:rPr>
                <w:rFonts w:ascii="Calibri" w:hAnsi="Calibri" w:cs="Calibri"/>
                <w:sz w:val="22"/>
                <w:szCs w:val="22"/>
              </w:rPr>
              <w:t>Freizeitaktivitäten</w:t>
            </w:r>
            <w:r w:rsidRPr="001A72FF">
              <w:rPr>
                <w:rFonts w:ascii="Calibri" w:hAnsi="Calibri" w:cs="Calibri"/>
                <w:sz w:val="22"/>
                <w:szCs w:val="22"/>
              </w:rPr>
              <w:t>zu</w:t>
            </w:r>
            <w:proofErr w:type="spellEnd"/>
            <w:r w:rsidRPr="001A72FF">
              <w:rPr>
                <w:rFonts w:ascii="Calibri" w:hAnsi="Calibri" w:cs="Calibri"/>
                <w:sz w:val="22"/>
                <w:szCs w:val="22"/>
              </w:rPr>
              <w:t xml:space="preserve"> sprechen, halten die Mitglieder für eher schwierig. Auch ist am Ende nicht sicher, ob das Konzept angenommen wird. So beziehen wir die Jugendlichen bereits ein, ohne dass es am Ende wirklich etwas wird. Im Entwurf sollte das Einbeziehen der Jugendlichen bei der Namensfindung eingebracht werden. Ansonsten sollte das Dokument aktuell nur</w:t>
            </w:r>
            <w:r w:rsidR="0023289C" w:rsidRPr="001A72FF">
              <w:rPr>
                <w:rFonts w:ascii="Calibri" w:hAnsi="Calibri" w:cs="Calibri"/>
                <w:sz w:val="22"/>
                <w:szCs w:val="22"/>
              </w:rPr>
              <w:t xml:space="preserve"> intern</w:t>
            </w:r>
            <w:r w:rsidRPr="001A72FF">
              <w:rPr>
                <w:rFonts w:ascii="Calibri" w:hAnsi="Calibri" w:cs="Calibri"/>
                <w:sz w:val="22"/>
                <w:szCs w:val="22"/>
              </w:rPr>
              <w:t xml:space="preserve"> behandelt werden. </w:t>
            </w:r>
          </w:p>
          <w:p w14:paraId="63DE6337" w14:textId="42145316" w:rsidR="0023289C" w:rsidRPr="0023289C" w:rsidRDefault="0023289C" w:rsidP="00C41A3A">
            <w:pPr>
              <w:pStyle w:val="Standard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5B9BD5" w:themeColor="accent1"/>
                <w:sz w:val="22"/>
                <w:szCs w:val="22"/>
              </w:rPr>
            </w:pPr>
          </w:p>
        </w:tc>
      </w:tr>
      <w:tr w:rsidR="0077780E" w:rsidRPr="00151271" w14:paraId="6D32E864" w14:textId="77777777" w:rsidTr="00017D72">
        <w:trPr>
          <w:trHeight w:val="389"/>
        </w:trPr>
        <w:tc>
          <w:tcPr>
            <w:cnfStyle w:val="001000000000" w:firstRow="0" w:lastRow="0" w:firstColumn="1" w:lastColumn="0" w:oddVBand="0" w:evenVBand="0" w:oddHBand="0" w:evenHBand="0" w:firstRowFirstColumn="0" w:firstRowLastColumn="0" w:lastRowFirstColumn="0" w:lastRowLastColumn="0"/>
            <w:tcW w:w="2253" w:type="dxa"/>
          </w:tcPr>
          <w:p w14:paraId="0BC0FFA2" w14:textId="77777777" w:rsidR="0077780E" w:rsidRPr="0077780E" w:rsidRDefault="0077780E" w:rsidP="0077780E">
            <w:pPr>
              <w:pStyle w:val="StandardWeb"/>
              <w:spacing w:before="0" w:beforeAutospacing="0" w:after="120" w:afterAutospacing="0"/>
              <w:rPr>
                <w:rFonts w:ascii="Calibri" w:hAnsi="Calibri" w:cs="Calibri"/>
                <w:sz w:val="22"/>
                <w:szCs w:val="22"/>
              </w:rPr>
            </w:pPr>
            <w:r w:rsidRPr="0077780E">
              <w:rPr>
                <w:rFonts w:ascii="Calibri" w:hAnsi="Calibri" w:cs="Calibri"/>
                <w:bCs w:val="0"/>
                <w:sz w:val="22"/>
                <w:szCs w:val="22"/>
              </w:rPr>
              <w:t>AG Medien</w:t>
            </w:r>
          </w:p>
        </w:tc>
        <w:tc>
          <w:tcPr>
            <w:tcW w:w="6946" w:type="dxa"/>
          </w:tcPr>
          <w:p w14:paraId="061BA26D" w14:textId="77777777" w:rsidR="0077780E" w:rsidRDefault="005C1087" w:rsidP="005C1087">
            <w:pPr>
              <w:pStyle w:val="StandardWeb"/>
              <w:spacing w:before="0" w:beforeAutospacing="0" w:after="120" w:afterAutospacing="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Info: Wir haben Anfang des Monats die offizielle Zusage für die </w:t>
            </w:r>
            <w:proofErr w:type="spellStart"/>
            <w:r>
              <w:rPr>
                <w:rFonts w:ascii="Calibri" w:hAnsi="Calibri" w:cs="Calibri"/>
                <w:sz w:val="22"/>
                <w:szCs w:val="22"/>
              </w:rPr>
              <w:t>Sexting</w:t>
            </w:r>
            <w:proofErr w:type="spellEnd"/>
            <w:r>
              <w:rPr>
                <w:rFonts w:ascii="Calibri" w:hAnsi="Calibri" w:cs="Calibri"/>
                <w:sz w:val="22"/>
                <w:szCs w:val="22"/>
              </w:rPr>
              <w:t xml:space="preserve">-Kampagne als Solidaritätsprojekt erhalten. Das bedeutet, die </w:t>
            </w:r>
            <w:proofErr w:type="spellStart"/>
            <w:r>
              <w:rPr>
                <w:rFonts w:ascii="Calibri" w:hAnsi="Calibri" w:cs="Calibri"/>
                <w:sz w:val="22"/>
                <w:szCs w:val="22"/>
              </w:rPr>
              <w:t>Sexting</w:t>
            </w:r>
            <w:proofErr w:type="spellEnd"/>
            <w:r>
              <w:rPr>
                <w:rFonts w:ascii="Calibri" w:hAnsi="Calibri" w:cs="Calibri"/>
                <w:sz w:val="22"/>
                <w:szCs w:val="22"/>
              </w:rPr>
              <w:t xml:space="preserve">-Kampagne erhält eine Finanzierung und kann ab September spezifisch in </w:t>
            </w:r>
            <w:r>
              <w:rPr>
                <w:rFonts w:ascii="Calibri" w:hAnsi="Calibri" w:cs="Calibri"/>
                <w:sz w:val="22"/>
                <w:szCs w:val="22"/>
              </w:rPr>
              <w:lastRenderedPageBreak/>
              <w:t xml:space="preserve">Schulen beworben werden. Der AG wurde Bescheid gegeben und es wird geschaut, ob alle bisherigen Projektpartner (Infotreff, </w:t>
            </w:r>
            <w:proofErr w:type="spellStart"/>
            <w:r>
              <w:rPr>
                <w:rFonts w:ascii="Calibri" w:hAnsi="Calibri" w:cs="Calibri"/>
                <w:sz w:val="22"/>
                <w:szCs w:val="22"/>
              </w:rPr>
              <w:t>Kaleido</w:t>
            </w:r>
            <w:proofErr w:type="spellEnd"/>
            <w:r>
              <w:rPr>
                <w:rFonts w:ascii="Calibri" w:hAnsi="Calibri" w:cs="Calibri"/>
                <w:sz w:val="22"/>
                <w:szCs w:val="22"/>
              </w:rPr>
              <w:t xml:space="preserve">, Streetwork) dabeibleiben werden. </w:t>
            </w:r>
          </w:p>
        </w:tc>
      </w:tr>
      <w:tr w:rsidR="00C41A3A" w:rsidRPr="00151271" w14:paraId="3068A13D" w14:textId="77777777" w:rsidTr="00017D72">
        <w:trPr>
          <w:trHeight w:val="389"/>
        </w:trPr>
        <w:tc>
          <w:tcPr>
            <w:cnfStyle w:val="001000000000" w:firstRow="0" w:lastRow="0" w:firstColumn="1" w:lastColumn="0" w:oddVBand="0" w:evenVBand="0" w:oddHBand="0" w:evenHBand="0" w:firstRowFirstColumn="0" w:firstRowLastColumn="0" w:lastRowFirstColumn="0" w:lastRowLastColumn="0"/>
            <w:tcW w:w="2253" w:type="dxa"/>
          </w:tcPr>
          <w:p w14:paraId="550A3864" w14:textId="77777777" w:rsidR="00C41A3A" w:rsidRPr="0077780E" w:rsidRDefault="00C41A3A" w:rsidP="0077780E">
            <w:pPr>
              <w:pStyle w:val="StandardWeb"/>
              <w:spacing w:before="0" w:beforeAutospacing="0" w:after="120" w:afterAutospacing="0"/>
              <w:rPr>
                <w:rFonts w:ascii="Calibri" w:hAnsi="Calibri" w:cs="Calibri"/>
                <w:sz w:val="22"/>
                <w:szCs w:val="22"/>
              </w:rPr>
            </w:pPr>
            <w:r>
              <w:rPr>
                <w:rFonts w:ascii="Calibri" w:hAnsi="Calibri" w:cs="Calibri"/>
                <w:sz w:val="22"/>
                <w:szCs w:val="22"/>
              </w:rPr>
              <w:lastRenderedPageBreak/>
              <w:t>AG Podiumsdiskussion</w:t>
            </w:r>
          </w:p>
        </w:tc>
        <w:tc>
          <w:tcPr>
            <w:tcW w:w="6946" w:type="dxa"/>
          </w:tcPr>
          <w:p w14:paraId="04223C1C" w14:textId="3029D30B" w:rsidR="00C41A3A" w:rsidRDefault="0075791E" w:rsidP="005C1087">
            <w:pPr>
              <w:pStyle w:val="StandardWeb"/>
              <w:spacing w:before="0" w:beforeAutospacing="0" w:after="120" w:afterAutospacing="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Keine neuen Informationen.</w:t>
            </w:r>
          </w:p>
        </w:tc>
      </w:tr>
      <w:tr w:rsidR="00C41A3A" w:rsidRPr="00151271" w14:paraId="748BC76F" w14:textId="77777777" w:rsidTr="00017D72">
        <w:trPr>
          <w:trHeight w:val="389"/>
        </w:trPr>
        <w:tc>
          <w:tcPr>
            <w:cnfStyle w:val="001000000000" w:firstRow="0" w:lastRow="0" w:firstColumn="1" w:lastColumn="0" w:oddVBand="0" w:evenVBand="0" w:oddHBand="0" w:evenHBand="0" w:firstRowFirstColumn="0" w:firstRowLastColumn="0" w:lastRowFirstColumn="0" w:lastRowLastColumn="0"/>
            <w:tcW w:w="2253" w:type="dxa"/>
          </w:tcPr>
          <w:p w14:paraId="38FE7B4D" w14:textId="77777777" w:rsidR="00C41A3A" w:rsidRPr="0077780E" w:rsidRDefault="00C41A3A" w:rsidP="0077780E">
            <w:pPr>
              <w:pStyle w:val="StandardWeb"/>
              <w:spacing w:before="0" w:beforeAutospacing="0" w:after="120" w:afterAutospacing="0"/>
              <w:rPr>
                <w:rFonts w:ascii="Calibri" w:hAnsi="Calibri" w:cs="Calibri"/>
                <w:sz w:val="22"/>
                <w:szCs w:val="22"/>
              </w:rPr>
            </w:pPr>
            <w:r>
              <w:rPr>
                <w:rFonts w:ascii="Calibri" w:hAnsi="Calibri" w:cs="Calibri"/>
                <w:sz w:val="22"/>
                <w:szCs w:val="22"/>
              </w:rPr>
              <w:t>AG Aktuelle Themen</w:t>
            </w:r>
          </w:p>
        </w:tc>
        <w:tc>
          <w:tcPr>
            <w:tcW w:w="6946" w:type="dxa"/>
          </w:tcPr>
          <w:p w14:paraId="15CD0028" w14:textId="77777777" w:rsidR="00C41A3A" w:rsidRDefault="00C41A3A" w:rsidP="005C1087">
            <w:pPr>
              <w:pStyle w:val="StandardWeb"/>
              <w:spacing w:before="0" w:beforeAutospacing="0" w:after="120" w:afterAutospacing="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Keine neuen Informationen. </w:t>
            </w:r>
          </w:p>
        </w:tc>
      </w:tr>
      <w:tr w:rsidR="00C41A3A" w:rsidRPr="00151271" w14:paraId="3EE0DFA1" w14:textId="77777777" w:rsidTr="00017D72">
        <w:trPr>
          <w:trHeight w:val="389"/>
        </w:trPr>
        <w:tc>
          <w:tcPr>
            <w:cnfStyle w:val="001000000000" w:firstRow="0" w:lastRow="0" w:firstColumn="1" w:lastColumn="0" w:oddVBand="0" w:evenVBand="0" w:oddHBand="0" w:evenHBand="0" w:firstRowFirstColumn="0" w:firstRowLastColumn="0" w:lastRowFirstColumn="0" w:lastRowLastColumn="0"/>
            <w:tcW w:w="2253" w:type="dxa"/>
          </w:tcPr>
          <w:p w14:paraId="316EE36A" w14:textId="77777777" w:rsidR="00C41A3A" w:rsidRPr="0077780E" w:rsidRDefault="00C41A3A" w:rsidP="0077780E">
            <w:pPr>
              <w:pStyle w:val="StandardWeb"/>
              <w:spacing w:before="0" w:beforeAutospacing="0" w:after="120" w:afterAutospacing="0"/>
              <w:rPr>
                <w:rFonts w:ascii="Calibri" w:hAnsi="Calibri" w:cs="Calibri"/>
                <w:sz w:val="22"/>
                <w:szCs w:val="22"/>
              </w:rPr>
            </w:pPr>
            <w:r>
              <w:rPr>
                <w:rFonts w:ascii="Calibri" w:hAnsi="Calibri" w:cs="Calibri"/>
                <w:sz w:val="22"/>
                <w:szCs w:val="22"/>
              </w:rPr>
              <w:t xml:space="preserve">AG Politische Bildung </w:t>
            </w:r>
          </w:p>
        </w:tc>
        <w:tc>
          <w:tcPr>
            <w:tcW w:w="6946" w:type="dxa"/>
          </w:tcPr>
          <w:p w14:paraId="0617172D" w14:textId="77777777" w:rsidR="00C41A3A" w:rsidRDefault="00C41A3A" w:rsidP="005C1087">
            <w:pPr>
              <w:pStyle w:val="StandardWeb"/>
              <w:spacing w:before="0" w:beforeAutospacing="0" w:after="120" w:afterAutospacing="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Findet zurzeit nicht statt.</w:t>
            </w:r>
          </w:p>
        </w:tc>
      </w:tr>
      <w:tr w:rsidR="00C41A3A" w:rsidRPr="00151271" w14:paraId="2251B69E" w14:textId="77777777" w:rsidTr="00017D72">
        <w:trPr>
          <w:trHeight w:val="389"/>
        </w:trPr>
        <w:tc>
          <w:tcPr>
            <w:cnfStyle w:val="001000000000" w:firstRow="0" w:lastRow="0" w:firstColumn="1" w:lastColumn="0" w:oddVBand="0" w:evenVBand="0" w:oddHBand="0" w:evenHBand="0" w:firstRowFirstColumn="0" w:firstRowLastColumn="0" w:lastRowFirstColumn="0" w:lastRowLastColumn="0"/>
            <w:tcW w:w="2253" w:type="dxa"/>
          </w:tcPr>
          <w:p w14:paraId="53F00BDD" w14:textId="77777777" w:rsidR="00C41A3A" w:rsidRDefault="00C41A3A" w:rsidP="0077780E">
            <w:pPr>
              <w:pStyle w:val="StandardWeb"/>
              <w:spacing w:before="0" w:beforeAutospacing="0" w:after="120" w:afterAutospacing="0"/>
              <w:rPr>
                <w:rFonts w:ascii="Calibri" w:hAnsi="Calibri" w:cs="Calibri"/>
                <w:sz w:val="22"/>
                <w:szCs w:val="22"/>
              </w:rPr>
            </w:pPr>
            <w:r>
              <w:rPr>
                <w:rFonts w:ascii="Calibri" w:hAnsi="Calibri" w:cs="Calibri"/>
                <w:sz w:val="22"/>
                <w:szCs w:val="22"/>
              </w:rPr>
              <w:t>AG Emotionale Bildung</w:t>
            </w:r>
          </w:p>
        </w:tc>
        <w:tc>
          <w:tcPr>
            <w:tcW w:w="6946" w:type="dxa"/>
          </w:tcPr>
          <w:p w14:paraId="3B03F819" w14:textId="77777777" w:rsidR="00C41A3A" w:rsidRDefault="00C41A3A" w:rsidP="005C1087">
            <w:pPr>
              <w:pStyle w:val="StandardWeb"/>
              <w:spacing w:before="0" w:beforeAutospacing="0" w:after="120" w:afterAutospacing="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Findet zurzeit nicht statt. </w:t>
            </w:r>
          </w:p>
        </w:tc>
      </w:tr>
      <w:tr w:rsidR="0075791E" w:rsidRPr="00151271" w14:paraId="05BA9583" w14:textId="77777777" w:rsidTr="00017D72">
        <w:trPr>
          <w:trHeight w:val="389"/>
        </w:trPr>
        <w:tc>
          <w:tcPr>
            <w:cnfStyle w:val="001000000000" w:firstRow="0" w:lastRow="0" w:firstColumn="1" w:lastColumn="0" w:oddVBand="0" w:evenVBand="0" w:oddHBand="0" w:evenHBand="0" w:firstRowFirstColumn="0" w:firstRowLastColumn="0" w:lastRowFirstColumn="0" w:lastRowLastColumn="0"/>
            <w:tcW w:w="2253" w:type="dxa"/>
          </w:tcPr>
          <w:p w14:paraId="4D22BAA5" w14:textId="6AC14C50" w:rsidR="0075791E" w:rsidRDefault="0075791E" w:rsidP="0077780E">
            <w:pPr>
              <w:pStyle w:val="StandardWeb"/>
              <w:spacing w:before="0" w:beforeAutospacing="0" w:after="120" w:afterAutospacing="0"/>
              <w:rPr>
                <w:rFonts w:ascii="Calibri" w:hAnsi="Calibri" w:cs="Calibri"/>
                <w:sz w:val="22"/>
                <w:szCs w:val="22"/>
              </w:rPr>
            </w:pPr>
            <w:r>
              <w:rPr>
                <w:rFonts w:ascii="Calibri" w:hAnsi="Calibri" w:cs="Calibri"/>
                <w:sz w:val="22"/>
                <w:szCs w:val="22"/>
              </w:rPr>
              <w:t>AG Berufsorientierung</w:t>
            </w:r>
          </w:p>
        </w:tc>
        <w:tc>
          <w:tcPr>
            <w:tcW w:w="6946" w:type="dxa"/>
          </w:tcPr>
          <w:p w14:paraId="485F2927" w14:textId="37E68AC7" w:rsidR="0075791E" w:rsidRDefault="00391C86" w:rsidP="005C1087">
            <w:pPr>
              <w:pStyle w:val="StandardWeb"/>
              <w:spacing w:before="0" w:beforeAutospacing="0" w:after="120" w:afterAutospacing="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Keine neuen Informationen.</w:t>
            </w:r>
          </w:p>
        </w:tc>
      </w:tr>
    </w:tbl>
    <w:p w14:paraId="2E74A36A" w14:textId="77777777" w:rsidR="00460557" w:rsidRPr="00460557" w:rsidRDefault="00460557" w:rsidP="00460557">
      <w:pPr>
        <w:spacing w:after="0" w:line="276" w:lineRule="auto"/>
        <w:jc w:val="both"/>
        <w:rPr>
          <w:rFonts w:cstheme="minorHAnsi"/>
          <w:b/>
          <w:color w:val="D35718"/>
          <w:sz w:val="28"/>
          <w:szCs w:val="20"/>
        </w:rPr>
      </w:pPr>
    </w:p>
    <w:p w14:paraId="4BADEC61" w14:textId="77777777" w:rsidR="00460557" w:rsidRDefault="008604B7" w:rsidP="00460557">
      <w:pPr>
        <w:pStyle w:val="Listenabsatz"/>
        <w:numPr>
          <w:ilvl w:val="0"/>
          <w:numId w:val="1"/>
        </w:numPr>
        <w:spacing w:after="0" w:line="276" w:lineRule="auto"/>
        <w:jc w:val="both"/>
        <w:rPr>
          <w:rFonts w:cstheme="minorHAnsi"/>
          <w:b/>
          <w:color w:val="D35718"/>
          <w:sz w:val="28"/>
          <w:szCs w:val="20"/>
        </w:rPr>
      </w:pPr>
      <w:r>
        <w:rPr>
          <w:rFonts w:cstheme="minorHAnsi"/>
          <w:b/>
          <w:color w:val="D35718"/>
          <w:sz w:val="28"/>
          <w:szCs w:val="20"/>
        </w:rPr>
        <w:t>Vertretungen &amp; Kooperationen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176"/>
        <w:gridCol w:w="6876"/>
      </w:tblGrid>
      <w:tr w:rsidR="008604B7" w:rsidRPr="008604B7" w14:paraId="4252617B" w14:textId="77777777" w:rsidTr="00B503EE">
        <w:tc>
          <w:tcPr>
            <w:tcW w:w="2176" w:type="dxa"/>
            <w:tcBorders>
              <w:top w:val="single" w:sz="8" w:space="0" w:color="A3A3A3"/>
              <w:left w:val="single" w:sz="8" w:space="0" w:color="A3A3A3"/>
              <w:bottom w:val="single" w:sz="8" w:space="0" w:color="A3A3A3"/>
              <w:right w:val="single" w:sz="8" w:space="0" w:color="A3A3A3"/>
            </w:tcBorders>
            <w:shd w:val="clear" w:color="auto" w:fill="004762"/>
            <w:tcMar>
              <w:top w:w="80" w:type="dxa"/>
              <w:left w:w="80" w:type="dxa"/>
              <w:bottom w:w="80" w:type="dxa"/>
              <w:right w:w="80" w:type="dxa"/>
            </w:tcMar>
            <w:hideMark/>
          </w:tcPr>
          <w:p w14:paraId="6A521B07" w14:textId="77777777" w:rsidR="008604B7" w:rsidRPr="008604B7" w:rsidRDefault="008604B7" w:rsidP="008604B7">
            <w:pPr>
              <w:spacing w:after="120" w:line="240" w:lineRule="auto"/>
              <w:jc w:val="center"/>
              <w:rPr>
                <w:rFonts w:ascii="Calibri" w:eastAsia="Times New Roman" w:hAnsi="Calibri" w:cs="Calibri"/>
                <w:lang w:eastAsia="de-DE"/>
              </w:rPr>
            </w:pPr>
            <w:r w:rsidRPr="008604B7">
              <w:rPr>
                <w:rFonts w:ascii="Calibri" w:eastAsia="Times New Roman" w:hAnsi="Calibri" w:cs="Calibri"/>
                <w:b/>
                <w:bCs/>
                <w:lang w:eastAsia="de-DE"/>
              </w:rPr>
              <w:t>Wer?</w:t>
            </w:r>
          </w:p>
        </w:tc>
        <w:tc>
          <w:tcPr>
            <w:tcW w:w="6876" w:type="dxa"/>
            <w:tcBorders>
              <w:top w:val="single" w:sz="8" w:space="0" w:color="A3A3A3"/>
              <w:left w:val="single" w:sz="8" w:space="0" w:color="A3A3A3"/>
              <w:bottom w:val="single" w:sz="8" w:space="0" w:color="A3A3A3"/>
              <w:right w:val="single" w:sz="8" w:space="0" w:color="A3A3A3"/>
            </w:tcBorders>
            <w:shd w:val="clear" w:color="auto" w:fill="004762"/>
            <w:tcMar>
              <w:top w:w="80" w:type="dxa"/>
              <w:left w:w="80" w:type="dxa"/>
              <w:bottom w:w="80" w:type="dxa"/>
              <w:right w:w="80" w:type="dxa"/>
            </w:tcMar>
            <w:hideMark/>
          </w:tcPr>
          <w:p w14:paraId="6AE3DAEB" w14:textId="77777777" w:rsidR="008604B7" w:rsidRPr="008604B7" w:rsidRDefault="008604B7" w:rsidP="008604B7">
            <w:pPr>
              <w:spacing w:after="120" w:line="240" w:lineRule="auto"/>
              <w:jc w:val="center"/>
              <w:rPr>
                <w:rFonts w:ascii="Calibri" w:eastAsia="Times New Roman" w:hAnsi="Calibri" w:cs="Calibri"/>
                <w:lang w:eastAsia="de-DE"/>
              </w:rPr>
            </w:pPr>
            <w:r w:rsidRPr="008604B7">
              <w:rPr>
                <w:rFonts w:ascii="Calibri" w:eastAsia="Times New Roman" w:hAnsi="Calibri" w:cs="Calibri"/>
                <w:b/>
                <w:bCs/>
                <w:lang w:eastAsia="de-DE"/>
              </w:rPr>
              <w:t>Was?</w:t>
            </w:r>
          </w:p>
        </w:tc>
      </w:tr>
      <w:tr w:rsidR="008604B7" w:rsidRPr="008604B7" w14:paraId="36231780" w14:textId="77777777" w:rsidTr="00B503EE">
        <w:tc>
          <w:tcPr>
            <w:tcW w:w="217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D728C1D" w14:textId="77777777" w:rsidR="008604B7" w:rsidRPr="008604B7" w:rsidRDefault="008604B7" w:rsidP="008604B7">
            <w:pPr>
              <w:spacing w:after="120" w:line="240" w:lineRule="auto"/>
              <w:rPr>
                <w:rFonts w:ascii="Calibri" w:eastAsia="Times New Roman" w:hAnsi="Calibri" w:cs="Calibri"/>
                <w:lang w:eastAsia="de-DE"/>
              </w:rPr>
            </w:pPr>
            <w:r w:rsidRPr="008604B7">
              <w:rPr>
                <w:rFonts w:ascii="Calibri" w:eastAsia="Times New Roman" w:hAnsi="Calibri" w:cs="Calibri"/>
                <w:b/>
                <w:bCs/>
                <w:lang w:eastAsia="de-DE"/>
              </w:rPr>
              <w:t>Eure Vertretungen</w:t>
            </w:r>
          </w:p>
        </w:tc>
        <w:tc>
          <w:tcPr>
            <w:tcW w:w="687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FE78F5A" w14:textId="35F27A37" w:rsidR="00FA1F36" w:rsidRPr="00D87310" w:rsidRDefault="008604B7" w:rsidP="00F334E9">
            <w:pPr>
              <w:pStyle w:val="Listenabsatz"/>
              <w:numPr>
                <w:ilvl w:val="0"/>
                <w:numId w:val="3"/>
              </w:numPr>
              <w:spacing w:after="0" w:line="240" w:lineRule="auto"/>
              <w:jc w:val="both"/>
              <w:rPr>
                <w:rFonts w:ascii="Calibri" w:eastAsia="Times New Roman" w:hAnsi="Calibri" w:cs="Calibri"/>
                <w:lang w:eastAsia="de-DE"/>
              </w:rPr>
            </w:pPr>
            <w:r w:rsidRPr="00D87310">
              <w:rPr>
                <w:rFonts w:ascii="Calibri" w:eastAsia="Times New Roman" w:hAnsi="Calibri" w:cs="Calibri"/>
                <w:lang w:eastAsia="de-DE"/>
              </w:rPr>
              <w:t>Jugendbüro</w:t>
            </w:r>
            <w:r w:rsidR="00050404" w:rsidRPr="00D87310">
              <w:rPr>
                <w:rFonts w:ascii="Calibri" w:eastAsia="Times New Roman" w:hAnsi="Calibri" w:cs="Calibri"/>
                <w:lang w:eastAsia="de-DE"/>
              </w:rPr>
              <w:t xml:space="preserve"> (JB)</w:t>
            </w:r>
            <w:r w:rsidRPr="00D87310">
              <w:rPr>
                <w:rFonts w:ascii="Calibri" w:eastAsia="Times New Roman" w:hAnsi="Calibri" w:cs="Calibri"/>
                <w:lang w:eastAsia="de-DE"/>
              </w:rPr>
              <w:t xml:space="preserve">: </w:t>
            </w:r>
            <w:r w:rsidR="00C41A3A" w:rsidRPr="00D87310">
              <w:rPr>
                <w:rFonts w:ascii="Calibri" w:eastAsia="Times New Roman" w:hAnsi="Calibri" w:cs="Calibri"/>
                <w:lang w:eastAsia="de-DE"/>
              </w:rPr>
              <w:t>Naomi</w:t>
            </w:r>
            <w:r w:rsidR="003E2A53" w:rsidRPr="00D87310">
              <w:rPr>
                <w:rFonts w:ascii="Calibri" w:eastAsia="Times New Roman" w:hAnsi="Calibri" w:cs="Calibri"/>
                <w:lang w:eastAsia="de-DE"/>
              </w:rPr>
              <w:t xml:space="preserve"> erzählt vom letzten VWR </w:t>
            </w:r>
            <w:r w:rsidR="00D0631C" w:rsidRPr="00D87310">
              <w:rPr>
                <w:rFonts w:ascii="Calibri" w:eastAsia="Times New Roman" w:hAnsi="Calibri" w:cs="Calibri"/>
                <w:lang w:eastAsia="de-DE"/>
              </w:rPr>
              <w:t>des</w:t>
            </w:r>
            <w:r w:rsidR="003E2A53" w:rsidRPr="00D87310">
              <w:rPr>
                <w:rFonts w:ascii="Calibri" w:eastAsia="Times New Roman" w:hAnsi="Calibri" w:cs="Calibri"/>
                <w:lang w:eastAsia="de-DE"/>
              </w:rPr>
              <w:t xml:space="preserve"> Jugendbüro</w:t>
            </w:r>
            <w:r w:rsidR="0015761A" w:rsidRPr="00D87310">
              <w:rPr>
                <w:rFonts w:ascii="Calibri" w:eastAsia="Times New Roman" w:hAnsi="Calibri" w:cs="Calibri"/>
                <w:lang w:eastAsia="de-DE"/>
              </w:rPr>
              <w:t>s</w:t>
            </w:r>
            <w:r w:rsidR="003E2A53" w:rsidRPr="00D87310">
              <w:rPr>
                <w:rFonts w:ascii="Calibri" w:eastAsia="Times New Roman" w:hAnsi="Calibri" w:cs="Calibri"/>
                <w:lang w:eastAsia="de-DE"/>
              </w:rPr>
              <w:t>.</w:t>
            </w:r>
            <w:r w:rsidR="0015761A" w:rsidRPr="00D87310">
              <w:rPr>
                <w:rFonts w:ascii="Calibri" w:eastAsia="Times New Roman" w:hAnsi="Calibri" w:cs="Calibri"/>
                <w:lang w:eastAsia="de-DE"/>
              </w:rPr>
              <w:t xml:space="preserve"> Es ging hauptsächlich um</w:t>
            </w:r>
            <w:r w:rsidR="0023289C" w:rsidRPr="00D87310">
              <w:rPr>
                <w:rFonts w:ascii="Calibri" w:eastAsia="Times New Roman" w:hAnsi="Calibri" w:cs="Calibri"/>
                <w:lang w:eastAsia="de-DE"/>
              </w:rPr>
              <w:t xml:space="preserve"> Personalangelegenheiten.</w:t>
            </w:r>
            <w:r w:rsidR="0015761A" w:rsidRPr="00D87310">
              <w:rPr>
                <w:rFonts w:ascii="Calibri" w:eastAsia="Times New Roman" w:hAnsi="Calibri" w:cs="Calibri"/>
                <w:lang w:eastAsia="de-DE"/>
              </w:rPr>
              <w:t xml:space="preserve"> Die Generalversammlung des Jugendbüros wird am 19. Mai um 19 Uhr stattfinden. Der Verwaltungsrat hat dazu</w:t>
            </w:r>
            <w:r w:rsidR="0023289C" w:rsidRPr="00D87310">
              <w:rPr>
                <w:rFonts w:ascii="Calibri" w:eastAsia="Times New Roman" w:hAnsi="Calibri" w:cs="Calibri"/>
                <w:lang w:eastAsia="de-DE"/>
              </w:rPr>
              <w:t xml:space="preserve"> bereits</w:t>
            </w:r>
            <w:r w:rsidR="0015761A" w:rsidRPr="00D87310">
              <w:rPr>
                <w:rFonts w:ascii="Calibri" w:eastAsia="Times New Roman" w:hAnsi="Calibri" w:cs="Calibri"/>
                <w:lang w:eastAsia="de-DE"/>
              </w:rPr>
              <w:t xml:space="preserve"> eine erste Einladung per E-Mail</w:t>
            </w:r>
            <w:r w:rsidR="0023289C" w:rsidRPr="00D87310">
              <w:rPr>
                <w:rFonts w:ascii="Calibri" w:eastAsia="Times New Roman" w:hAnsi="Calibri" w:cs="Calibri"/>
                <w:lang w:eastAsia="de-DE"/>
              </w:rPr>
              <w:t xml:space="preserve"> erhalten</w:t>
            </w:r>
            <w:r w:rsidR="0015761A" w:rsidRPr="00D87310">
              <w:rPr>
                <w:rFonts w:ascii="Calibri" w:eastAsia="Times New Roman" w:hAnsi="Calibri" w:cs="Calibri"/>
                <w:lang w:eastAsia="de-DE"/>
              </w:rPr>
              <w:t>.</w:t>
            </w:r>
            <w:r w:rsidR="0023289C" w:rsidRPr="00D87310">
              <w:rPr>
                <w:rFonts w:ascii="Calibri" w:eastAsia="Times New Roman" w:hAnsi="Calibri" w:cs="Calibri"/>
                <w:lang w:eastAsia="de-DE"/>
              </w:rPr>
              <w:t xml:space="preserve"> </w:t>
            </w:r>
            <w:r w:rsidR="0015761A" w:rsidRPr="00D87310">
              <w:rPr>
                <w:rFonts w:ascii="Calibri" w:eastAsia="Times New Roman" w:hAnsi="Calibri" w:cs="Calibri"/>
                <w:lang w:eastAsia="de-DE"/>
              </w:rPr>
              <w:t xml:space="preserve">Der VWR bittet, dass offizielle </w:t>
            </w:r>
            <w:r w:rsidR="00FA1F36" w:rsidRPr="00D87310">
              <w:rPr>
                <w:rFonts w:ascii="Calibri" w:eastAsia="Times New Roman" w:hAnsi="Calibri" w:cs="Calibri"/>
                <w:lang w:eastAsia="de-DE"/>
              </w:rPr>
              <w:t>Einladung und Anhänge zeitig an VWR weitergeleitet werden.</w:t>
            </w:r>
          </w:p>
          <w:p w14:paraId="72920032" w14:textId="6FEBB2A3" w:rsidR="00FA1F36" w:rsidRPr="00D87310" w:rsidRDefault="0015761A" w:rsidP="00FA1F36">
            <w:pPr>
              <w:pStyle w:val="Listenabsatz"/>
              <w:spacing w:after="0" w:line="240" w:lineRule="auto"/>
              <w:ind w:left="360"/>
              <w:jc w:val="both"/>
              <w:rPr>
                <w:rFonts w:ascii="Calibri" w:eastAsia="Times New Roman" w:hAnsi="Calibri" w:cs="Calibri"/>
                <w:lang w:eastAsia="de-DE"/>
              </w:rPr>
            </w:pPr>
            <w:r w:rsidRPr="00D87310">
              <w:rPr>
                <w:rFonts w:ascii="Calibri" w:eastAsia="Times New Roman" w:hAnsi="Calibri" w:cs="Calibri"/>
                <w:lang w:eastAsia="de-DE"/>
              </w:rPr>
              <w:t xml:space="preserve">Der RDJ kann mit max. 9 Personen in der GV des Jugendbüros vertreten sein. Aus dem VWR nehmen </w:t>
            </w:r>
            <w:r w:rsidR="00FA1F36" w:rsidRPr="00D87310">
              <w:rPr>
                <w:rFonts w:ascii="Calibri" w:eastAsia="Times New Roman" w:hAnsi="Calibri" w:cs="Calibri"/>
                <w:lang w:eastAsia="de-DE"/>
              </w:rPr>
              <w:t>Carlotta, Naomi und Nicolas auf jeden Fall teil.</w:t>
            </w:r>
            <w:r w:rsidRPr="00D87310">
              <w:rPr>
                <w:rFonts w:ascii="Calibri" w:eastAsia="Times New Roman" w:hAnsi="Calibri" w:cs="Calibri"/>
                <w:lang w:eastAsia="de-DE"/>
              </w:rPr>
              <w:t xml:space="preserve"> Die Koordinatoren kümmern sich um einen Aufruf i</w:t>
            </w:r>
            <w:r w:rsidR="00FA1F36" w:rsidRPr="00D87310">
              <w:rPr>
                <w:rFonts w:ascii="Calibri" w:eastAsia="Times New Roman" w:hAnsi="Calibri" w:cs="Calibri"/>
                <w:lang w:eastAsia="de-DE"/>
              </w:rPr>
              <w:t>n</w:t>
            </w:r>
            <w:r w:rsidRPr="00D87310">
              <w:rPr>
                <w:rFonts w:ascii="Calibri" w:eastAsia="Times New Roman" w:hAnsi="Calibri" w:cs="Calibri"/>
                <w:lang w:eastAsia="de-DE"/>
              </w:rPr>
              <w:t xml:space="preserve"> der</w:t>
            </w:r>
            <w:r w:rsidR="00FA1F36" w:rsidRPr="00D87310">
              <w:rPr>
                <w:rFonts w:ascii="Calibri" w:eastAsia="Times New Roman" w:hAnsi="Calibri" w:cs="Calibri"/>
                <w:lang w:eastAsia="de-DE"/>
              </w:rPr>
              <w:t xml:space="preserve"> GV</w:t>
            </w:r>
            <w:r w:rsidRPr="00D87310">
              <w:rPr>
                <w:rFonts w:ascii="Calibri" w:eastAsia="Times New Roman" w:hAnsi="Calibri" w:cs="Calibri"/>
                <w:lang w:eastAsia="de-DE"/>
              </w:rPr>
              <w:t>, dass weitere sechs Plätze zu füllen sind. Der RDJ möchte a</w:t>
            </w:r>
            <w:r w:rsidR="00FA1F36" w:rsidRPr="00D87310">
              <w:rPr>
                <w:rFonts w:ascii="Calibri" w:eastAsia="Times New Roman" w:hAnsi="Calibri" w:cs="Calibri"/>
                <w:lang w:eastAsia="de-DE"/>
              </w:rPr>
              <w:t xml:space="preserve">m </w:t>
            </w:r>
            <w:r w:rsidRPr="00D87310">
              <w:rPr>
                <w:rFonts w:ascii="Calibri" w:eastAsia="Times New Roman" w:hAnsi="Calibri" w:cs="Calibri"/>
                <w:lang w:eastAsia="de-DE"/>
              </w:rPr>
              <w:t>besten zu so vielen wie möglich gehen. Notfalls soll der Verwaltungsrat die Plätze weiterfüllen.</w:t>
            </w:r>
          </w:p>
          <w:p w14:paraId="4031123F" w14:textId="0EAB960D" w:rsidR="00D87310" w:rsidRPr="00D87310" w:rsidRDefault="00D87310" w:rsidP="00FA1F36">
            <w:pPr>
              <w:pStyle w:val="Listenabsatz"/>
              <w:spacing w:after="0" w:line="240" w:lineRule="auto"/>
              <w:ind w:left="360"/>
              <w:jc w:val="both"/>
              <w:rPr>
                <w:rFonts w:ascii="Calibri" w:eastAsia="Times New Roman" w:hAnsi="Calibri" w:cs="Calibri"/>
                <w:lang w:eastAsia="de-DE"/>
              </w:rPr>
            </w:pPr>
            <w:r w:rsidRPr="00D87310">
              <w:rPr>
                <w:rFonts w:ascii="Calibri" w:eastAsia="Times New Roman" w:hAnsi="Calibri" w:cs="Calibri"/>
                <w:lang w:eastAsia="de-DE"/>
              </w:rPr>
              <w:t xml:space="preserve">Falls es Fragen zum Haushalt und Budget des JB gibt, sollen die an Naomi weitergeleitet werden. </w:t>
            </w:r>
          </w:p>
          <w:p w14:paraId="7681B79C" w14:textId="5FB725B4" w:rsidR="005C1087" w:rsidRPr="00D87310" w:rsidRDefault="008604B7" w:rsidP="005C1087">
            <w:pPr>
              <w:pStyle w:val="Listenabsatz"/>
              <w:numPr>
                <w:ilvl w:val="0"/>
                <w:numId w:val="3"/>
              </w:numPr>
              <w:spacing w:after="0" w:line="240" w:lineRule="auto"/>
              <w:jc w:val="both"/>
              <w:rPr>
                <w:rFonts w:ascii="Calibri" w:eastAsia="Times New Roman" w:hAnsi="Calibri" w:cs="Calibri"/>
                <w:lang w:eastAsia="de-DE"/>
              </w:rPr>
            </w:pPr>
            <w:r w:rsidRPr="00D87310">
              <w:rPr>
                <w:rFonts w:ascii="Calibri" w:eastAsia="Times New Roman" w:hAnsi="Calibri" w:cs="Calibri"/>
                <w:lang w:eastAsia="de-DE"/>
              </w:rPr>
              <w:t xml:space="preserve">IAWM: </w:t>
            </w:r>
            <w:r w:rsidR="00C41A3A" w:rsidRPr="00D87310">
              <w:rPr>
                <w:rFonts w:ascii="Calibri" w:eastAsia="Times New Roman" w:hAnsi="Calibri" w:cs="Calibri"/>
                <w:lang w:eastAsia="de-DE"/>
              </w:rPr>
              <w:t>Nicolas</w:t>
            </w:r>
            <w:r w:rsidR="00FA1F36" w:rsidRPr="00D87310">
              <w:rPr>
                <w:rFonts w:ascii="Calibri" w:eastAsia="Times New Roman" w:hAnsi="Calibri" w:cs="Calibri"/>
                <w:lang w:eastAsia="de-DE"/>
              </w:rPr>
              <w:t>:</w:t>
            </w:r>
            <w:r w:rsidR="0015761A" w:rsidRPr="00D87310">
              <w:rPr>
                <w:rFonts w:ascii="Calibri" w:eastAsia="Times New Roman" w:hAnsi="Calibri" w:cs="Calibri"/>
                <w:lang w:eastAsia="de-DE"/>
              </w:rPr>
              <w:t xml:space="preserve"> K</w:t>
            </w:r>
            <w:r w:rsidR="00FA1F36" w:rsidRPr="00D87310">
              <w:rPr>
                <w:rFonts w:ascii="Calibri" w:eastAsia="Times New Roman" w:hAnsi="Calibri" w:cs="Calibri"/>
                <w:lang w:eastAsia="de-DE"/>
              </w:rPr>
              <w:t xml:space="preserve">eine großen Neuigkeiten. </w:t>
            </w:r>
            <w:r w:rsidR="0015761A" w:rsidRPr="00D87310">
              <w:rPr>
                <w:rFonts w:ascii="Calibri" w:eastAsia="Times New Roman" w:hAnsi="Calibri" w:cs="Calibri"/>
                <w:lang w:eastAsia="de-DE"/>
              </w:rPr>
              <w:t xml:space="preserve">Beim </w:t>
            </w:r>
            <w:r w:rsidR="00FA1F36" w:rsidRPr="00D87310">
              <w:rPr>
                <w:rFonts w:ascii="Calibri" w:eastAsia="Times New Roman" w:hAnsi="Calibri" w:cs="Calibri"/>
                <w:lang w:eastAsia="de-DE"/>
              </w:rPr>
              <w:t xml:space="preserve">ZAWM </w:t>
            </w:r>
            <w:r w:rsidR="0015761A" w:rsidRPr="00D87310">
              <w:rPr>
                <w:rFonts w:ascii="Calibri" w:eastAsia="Times New Roman" w:hAnsi="Calibri" w:cs="Calibri"/>
                <w:lang w:eastAsia="de-DE"/>
              </w:rPr>
              <w:t>gibt es</w:t>
            </w:r>
            <w:r w:rsidR="00FA1F36" w:rsidRPr="00D87310">
              <w:rPr>
                <w:rFonts w:ascii="Calibri" w:eastAsia="Times New Roman" w:hAnsi="Calibri" w:cs="Calibri"/>
                <w:lang w:eastAsia="de-DE"/>
              </w:rPr>
              <w:t xml:space="preserve"> Online-Tools &amp; Online-Unterricht, damit </w:t>
            </w:r>
            <w:r w:rsidR="0015761A" w:rsidRPr="00D87310">
              <w:rPr>
                <w:rFonts w:ascii="Calibri" w:eastAsia="Times New Roman" w:hAnsi="Calibri" w:cs="Calibri"/>
                <w:lang w:eastAsia="de-DE"/>
              </w:rPr>
              <w:t xml:space="preserve">das </w:t>
            </w:r>
            <w:r w:rsidR="00FA1F36" w:rsidRPr="00D87310">
              <w:rPr>
                <w:rFonts w:ascii="Calibri" w:eastAsia="Times New Roman" w:hAnsi="Calibri" w:cs="Calibri"/>
                <w:lang w:eastAsia="de-DE"/>
              </w:rPr>
              <w:t xml:space="preserve">Schuljahr nicht </w:t>
            </w:r>
            <w:r w:rsidR="0015761A" w:rsidRPr="00D87310">
              <w:rPr>
                <w:rFonts w:ascii="Calibri" w:eastAsia="Times New Roman" w:hAnsi="Calibri" w:cs="Calibri"/>
                <w:lang w:eastAsia="de-DE"/>
              </w:rPr>
              <w:t>einfach endet</w:t>
            </w:r>
            <w:r w:rsidR="00FA1F36" w:rsidRPr="00D87310">
              <w:rPr>
                <w:rFonts w:ascii="Calibri" w:eastAsia="Times New Roman" w:hAnsi="Calibri" w:cs="Calibri"/>
                <w:lang w:eastAsia="de-DE"/>
              </w:rPr>
              <w:t xml:space="preserve">. </w:t>
            </w:r>
            <w:r w:rsidR="00D87310" w:rsidRPr="00D87310">
              <w:rPr>
                <w:rFonts w:ascii="Calibri" w:eastAsia="Times New Roman" w:hAnsi="Calibri" w:cs="Calibri"/>
                <w:lang w:eastAsia="de-DE"/>
              </w:rPr>
              <w:t>Vor allem in den</w:t>
            </w:r>
            <w:r w:rsidR="00FA1F36" w:rsidRPr="00D87310">
              <w:rPr>
                <w:rFonts w:ascii="Calibri" w:eastAsia="Times New Roman" w:hAnsi="Calibri" w:cs="Calibri"/>
                <w:lang w:eastAsia="de-DE"/>
              </w:rPr>
              <w:t xml:space="preserve"> Meisterkursen</w:t>
            </w:r>
            <w:r w:rsidR="0015761A" w:rsidRPr="00D87310">
              <w:rPr>
                <w:rFonts w:ascii="Calibri" w:eastAsia="Times New Roman" w:hAnsi="Calibri" w:cs="Calibri"/>
                <w:lang w:eastAsia="de-DE"/>
              </w:rPr>
              <w:t xml:space="preserve"> </w:t>
            </w:r>
            <w:r w:rsidR="00D87310" w:rsidRPr="00D87310">
              <w:rPr>
                <w:rFonts w:ascii="Calibri" w:eastAsia="Times New Roman" w:hAnsi="Calibri" w:cs="Calibri"/>
                <w:lang w:eastAsia="de-DE"/>
              </w:rPr>
              <w:t>wird mit</w:t>
            </w:r>
            <w:r w:rsidR="00FA1F36" w:rsidRPr="00D87310">
              <w:rPr>
                <w:rFonts w:ascii="Calibri" w:eastAsia="Times New Roman" w:hAnsi="Calibri" w:cs="Calibri"/>
                <w:lang w:eastAsia="de-DE"/>
              </w:rPr>
              <w:t xml:space="preserve"> </w:t>
            </w:r>
            <w:r w:rsidR="0015761A" w:rsidRPr="00D87310">
              <w:rPr>
                <w:rFonts w:ascii="Calibri" w:eastAsia="Times New Roman" w:hAnsi="Calibri" w:cs="Calibri"/>
                <w:lang w:eastAsia="de-DE"/>
              </w:rPr>
              <w:t>O</w:t>
            </w:r>
            <w:r w:rsidR="00FA1F36" w:rsidRPr="00D87310">
              <w:rPr>
                <w:rFonts w:ascii="Calibri" w:eastAsia="Times New Roman" w:hAnsi="Calibri" w:cs="Calibri"/>
                <w:lang w:eastAsia="de-DE"/>
              </w:rPr>
              <w:t xml:space="preserve">nline-Tools </w:t>
            </w:r>
            <w:r w:rsidR="00D87310" w:rsidRPr="00D87310">
              <w:rPr>
                <w:rFonts w:ascii="Calibri" w:eastAsia="Times New Roman" w:hAnsi="Calibri" w:cs="Calibri"/>
                <w:lang w:eastAsia="de-DE"/>
              </w:rPr>
              <w:t>und Online-Unterricht gearbeitet</w:t>
            </w:r>
            <w:r w:rsidR="00FA1F36" w:rsidRPr="00D87310">
              <w:rPr>
                <w:rFonts w:ascii="Calibri" w:eastAsia="Times New Roman" w:hAnsi="Calibri" w:cs="Calibri"/>
                <w:lang w:eastAsia="de-DE"/>
              </w:rPr>
              <w:t>, damit sie ihre Jahre abschließen können. Sehr gute Arbeit!</w:t>
            </w:r>
          </w:p>
          <w:p w14:paraId="696DD8CD" w14:textId="01E7A82F" w:rsidR="00F94705" w:rsidRPr="00D87310" w:rsidRDefault="008604B7" w:rsidP="00D87310">
            <w:pPr>
              <w:pStyle w:val="Listenabsatz"/>
              <w:numPr>
                <w:ilvl w:val="0"/>
                <w:numId w:val="3"/>
              </w:numPr>
              <w:spacing w:after="0" w:line="240" w:lineRule="auto"/>
              <w:jc w:val="both"/>
              <w:rPr>
                <w:rFonts w:ascii="Calibri" w:eastAsia="Times New Roman" w:hAnsi="Calibri" w:cs="Calibri"/>
                <w:lang w:eastAsia="de-DE"/>
              </w:rPr>
            </w:pPr>
            <w:proofErr w:type="spellStart"/>
            <w:r w:rsidRPr="00D87310">
              <w:rPr>
                <w:rFonts w:ascii="Calibri" w:eastAsia="Times New Roman" w:hAnsi="Calibri" w:cs="Calibri"/>
                <w:lang w:eastAsia="de-DE"/>
              </w:rPr>
              <w:t>Kaleido</w:t>
            </w:r>
            <w:proofErr w:type="spellEnd"/>
            <w:r w:rsidRPr="00D87310">
              <w:rPr>
                <w:rFonts w:ascii="Calibri" w:eastAsia="Times New Roman" w:hAnsi="Calibri" w:cs="Calibri"/>
                <w:lang w:eastAsia="de-DE"/>
              </w:rPr>
              <w:t xml:space="preserve">: </w:t>
            </w:r>
            <w:r w:rsidR="00FA1F36" w:rsidRPr="00D87310">
              <w:rPr>
                <w:rFonts w:ascii="Calibri" w:eastAsia="Times New Roman" w:hAnsi="Calibri" w:cs="Calibri"/>
                <w:lang w:eastAsia="de-DE"/>
              </w:rPr>
              <w:t>Keine Neuigkeiten.</w:t>
            </w:r>
          </w:p>
        </w:tc>
      </w:tr>
      <w:tr w:rsidR="0075791E" w:rsidRPr="008604B7" w14:paraId="00615176" w14:textId="77777777" w:rsidTr="0075791E">
        <w:tc>
          <w:tcPr>
            <w:tcW w:w="217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0E4781C5" w14:textId="3388D1EC" w:rsidR="0075791E" w:rsidRPr="008604B7" w:rsidRDefault="0075791E" w:rsidP="0075791E">
            <w:pPr>
              <w:spacing w:after="120" w:line="240" w:lineRule="auto"/>
              <w:rPr>
                <w:rFonts w:ascii="Calibri" w:eastAsia="Times New Roman" w:hAnsi="Calibri" w:cs="Calibri"/>
                <w:lang w:eastAsia="de-DE"/>
              </w:rPr>
            </w:pPr>
            <w:r w:rsidRPr="0075791E">
              <w:rPr>
                <w:rFonts w:cstheme="minorHAnsi"/>
                <w:b/>
              </w:rPr>
              <w:t>Jugendkommission</w:t>
            </w:r>
          </w:p>
        </w:tc>
        <w:tc>
          <w:tcPr>
            <w:tcW w:w="687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A2B05" w14:textId="22EA2301" w:rsidR="0075791E" w:rsidRPr="0075791E" w:rsidRDefault="0075791E" w:rsidP="0075791E">
            <w:pPr>
              <w:spacing w:after="120" w:line="240" w:lineRule="auto"/>
              <w:jc w:val="both"/>
              <w:rPr>
                <w:rFonts w:ascii="Calibri" w:eastAsia="Times New Roman" w:hAnsi="Calibri" w:cs="Calibri"/>
                <w:lang w:eastAsia="de-DE"/>
              </w:rPr>
            </w:pPr>
            <w:r w:rsidRPr="0075791E">
              <w:rPr>
                <w:rFonts w:ascii="Calibri" w:eastAsia="Times New Roman" w:hAnsi="Calibri" w:cs="Calibri"/>
                <w:lang w:eastAsia="de-DE"/>
              </w:rPr>
              <w:t>Keine Neuigkeiten.</w:t>
            </w:r>
          </w:p>
        </w:tc>
      </w:tr>
      <w:tr w:rsidR="0075791E" w:rsidRPr="008604B7" w14:paraId="227A5863" w14:textId="77777777" w:rsidTr="00B503EE">
        <w:tc>
          <w:tcPr>
            <w:tcW w:w="217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307ECBE6" w14:textId="55C528FC" w:rsidR="0075791E" w:rsidRPr="0075791E" w:rsidRDefault="0003729A" w:rsidP="0075791E">
            <w:pPr>
              <w:spacing w:after="120" w:line="240" w:lineRule="auto"/>
              <w:rPr>
                <w:rFonts w:ascii="Calibri" w:eastAsia="Times New Roman" w:hAnsi="Calibri" w:cs="Calibri"/>
                <w:b/>
                <w:bCs/>
                <w:lang w:eastAsia="de-DE"/>
              </w:rPr>
            </w:pPr>
            <w:r>
              <w:rPr>
                <w:rFonts w:ascii="Calibri" w:eastAsia="Times New Roman" w:hAnsi="Calibri" w:cs="Calibri"/>
                <w:b/>
                <w:bCs/>
                <w:lang w:eastAsia="de-DE"/>
              </w:rPr>
              <w:t xml:space="preserve">DG-Steuergruppe </w:t>
            </w:r>
            <w:r w:rsidR="0075791E" w:rsidRPr="008604B7">
              <w:rPr>
                <w:rFonts w:ascii="Calibri" w:eastAsia="Times New Roman" w:hAnsi="Calibri" w:cs="Calibri"/>
                <w:b/>
                <w:bCs/>
                <w:lang w:eastAsia="de-DE"/>
              </w:rPr>
              <w:t>Evaluation Jugenddekret</w:t>
            </w:r>
          </w:p>
        </w:tc>
        <w:tc>
          <w:tcPr>
            <w:tcW w:w="687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3ADF55C2" w14:textId="77777777" w:rsidR="0075791E" w:rsidRDefault="0075791E" w:rsidP="0075791E">
            <w:pPr>
              <w:spacing w:after="0" w:line="240" w:lineRule="auto"/>
              <w:jc w:val="both"/>
              <w:rPr>
                <w:rFonts w:ascii="Calibri" w:eastAsia="Times New Roman" w:hAnsi="Calibri" w:cs="Calibri"/>
                <w:lang w:eastAsia="de-DE"/>
              </w:rPr>
            </w:pPr>
            <w:r w:rsidRPr="005C1087">
              <w:rPr>
                <w:rFonts w:ascii="Calibri" w:eastAsia="Times New Roman" w:hAnsi="Calibri" w:cs="Calibri"/>
                <w:lang w:eastAsia="de-DE"/>
              </w:rPr>
              <w:t xml:space="preserve">Am 26/03 </w:t>
            </w:r>
            <w:r>
              <w:rPr>
                <w:rFonts w:ascii="Calibri" w:eastAsia="Times New Roman" w:hAnsi="Calibri" w:cs="Calibri"/>
                <w:lang w:eastAsia="de-DE"/>
              </w:rPr>
              <w:t>gab</w:t>
            </w:r>
            <w:r w:rsidRPr="005C1087">
              <w:rPr>
                <w:rFonts w:ascii="Calibri" w:eastAsia="Times New Roman" w:hAnsi="Calibri" w:cs="Calibri"/>
                <w:lang w:eastAsia="de-DE"/>
              </w:rPr>
              <w:t xml:space="preserve"> es einen Konzertierungstermin mit den </w:t>
            </w:r>
            <w:r>
              <w:rPr>
                <w:rFonts w:ascii="Calibri" w:eastAsia="Times New Roman" w:hAnsi="Calibri" w:cs="Calibri"/>
                <w:lang w:eastAsia="de-DE"/>
              </w:rPr>
              <w:t xml:space="preserve">Gemeinden zur offenen Jugendarbeit. Naomi, Denis und Mona haben am Skype-Termin teilgenommen. </w:t>
            </w:r>
          </w:p>
          <w:p w14:paraId="24E9BCD5" w14:textId="77777777" w:rsidR="0075791E" w:rsidRDefault="0075791E" w:rsidP="0075791E">
            <w:pPr>
              <w:spacing w:after="0" w:line="240" w:lineRule="auto"/>
              <w:jc w:val="both"/>
              <w:rPr>
                <w:rFonts w:ascii="Calibri" w:eastAsia="Times New Roman" w:hAnsi="Calibri" w:cs="Calibri"/>
                <w:lang w:eastAsia="de-DE"/>
              </w:rPr>
            </w:pPr>
          </w:p>
          <w:p w14:paraId="35FE0A8D" w14:textId="29EDF20E" w:rsidR="0075791E" w:rsidRDefault="0075791E" w:rsidP="0075791E">
            <w:pPr>
              <w:spacing w:after="0" w:line="240" w:lineRule="auto"/>
              <w:jc w:val="both"/>
              <w:rPr>
                <w:rFonts w:ascii="Calibri" w:eastAsia="Times New Roman" w:hAnsi="Calibri" w:cs="Calibri"/>
                <w:lang w:eastAsia="de-DE"/>
              </w:rPr>
            </w:pPr>
            <w:r>
              <w:rPr>
                <w:rFonts w:ascii="Calibri" w:eastAsia="Times New Roman" w:hAnsi="Calibri" w:cs="Calibri"/>
                <w:lang w:eastAsia="de-DE"/>
              </w:rPr>
              <w:t>Die wichtigsten Informationen</w:t>
            </w:r>
            <w:r w:rsidR="000530F1">
              <w:rPr>
                <w:rFonts w:ascii="Calibri" w:eastAsia="Times New Roman" w:hAnsi="Calibri" w:cs="Calibri"/>
                <w:lang w:eastAsia="de-DE"/>
              </w:rPr>
              <w:t>, die dem VWR bereits per Mail zugeschickt wurden</w:t>
            </w:r>
            <w:r>
              <w:rPr>
                <w:rFonts w:ascii="Calibri" w:eastAsia="Times New Roman" w:hAnsi="Calibri" w:cs="Calibri"/>
                <w:lang w:eastAsia="de-DE"/>
              </w:rPr>
              <w:t xml:space="preserve">: </w:t>
            </w:r>
          </w:p>
          <w:p w14:paraId="6DE78E86" w14:textId="77777777" w:rsidR="0075791E" w:rsidRDefault="0075791E" w:rsidP="0075791E">
            <w:pPr>
              <w:pStyle w:val="Listenabsatz"/>
              <w:numPr>
                <w:ilvl w:val="0"/>
                <w:numId w:val="12"/>
              </w:numPr>
              <w:spacing w:after="0" w:line="240" w:lineRule="auto"/>
              <w:jc w:val="both"/>
              <w:rPr>
                <w:rFonts w:ascii="Calibri" w:eastAsia="Times New Roman" w:hAnsi="Calibri" w:cs="Calibri"/>
                <w:lang w:eastAsia="de-DE"/>
              </w:rPr>
            </w:pPr>
            <w:r w:rsidRPr="005C1087">
              <w:rPr>
                <w:rFonts w:ascii="Calibri" w:eastAsia="Times New Roman" w:hAnsi="Calibri" w:cs="Calibri"/>
                <w:lang w:eastAsia="de-DE"/>
              </w:rPr>
              <w:t>Das Jugendbüro soll nun nicht mehr nur Arbeitgeber, sondern Träger der offenen Jugendarbeit werden. Dies waren vorher die Dach-</w:t>
            </w:r>
            <w:proofErr w:type="spellStart"/>
            <w:r w:rsidRPr="005C1087">
              <w:rPr>
                <w:rFonts w:ascii="Calibri" w:eastAsia="Times New Roman" w:hAnsi="Calibri" w:cs="Calibri"/>
                <w:lang w:eastAsia="de-DE"/>
              </w:rPr>
              <w:t>VoGs</w:t>
            </w:r>
            <w:proofErr w:type="spellEnd"/>
            <w:r w:rsidRPr="005C1087">
              <w:rPr>
                <w:rFonts w:ascii="Calibri" w:eastAsia="Times New Roman" w:hAnsi="Calibri" w:cs="Calibri"/>
                <w:lang w:eastAsia="de-DE"/>
              </w:rPr>
              <w:t xml:space="preserve"> der Gemeinden, die damit aber viel administrativen Aufwand hatten. Die OJA der Gemeinden, bis auf Raeren und Eupen, sind von dem Vorschlag sehr begeistert, auch wenn natürlich noch einige technische wie </w:t>
            </w:r>
            <w:r w:rsidRPr="005C1087">
              <w:rPr>
                <w:rFonts w:ascii="Calibri" w:eastAsia="Times New Roman" w:hAnsi="Calibri" w:cs="Calibri"/>
                <w:lang w:eastAsia="de-DE"/>
              </w:rPr>
              <w:lastRenderedPageBreak/>
              <w:t xml:space="preserve">praktische Fragen geklärt werden müssen. Die OJA Eupen und Raeren sind weniger angetan von dem Vorschlag, da sie ein hohes Maß an Autonomie verlieren würden in diesem zukünftigen Modell. Sie werden sich intern beraten und dann ein Feedback geben.  Dadurch, dass die Gemeinden im zukünftigen Modell keine Personalkosten mit ihren Mitteln mehr finanzieren müssen, dürfen sie dieses Geld für die regionale Jugendarbeit frei verwalten. </w:t>
            </w:r>
          </w:p>
          <w:p w14:paraId="67539992" w14:textId="77777777" w:rsidR="0075791E" w:rsidRDefault="0075791E" w:rsidP="0075791E">
            <w:pPr>
              <w:pStyle w:val="Listenabsatz"/>
              <w:numPr>
                <w:ilvl w:val="0"/>
                <w:numId w:val="12"/>
              </w:numPr>
              <w:spacing w:after="0" w:line="240" w:lineRule="auto"/>
              <w:jc w:val="both"/>
              <w:rPr>
                <w:rFonts w:ascii="Calibri" w:eastAsia="Times New Roman" w:hAnsi="Calibri" w:cs="Calibri"/>
                <w:lang w:eastAsia="de-DE"/>
              </w:rPr>
            </w:pPr>
            <w:r w:rsidRPr="005C1087">
              <w:rPr>
                <w:rFonts w:ascii="Calibri" w:eastAsia="Times New Roman" w:hAnsi="Calibri" w:cs="Calibri"/>
                <w:lang w:eastAsia="de-DE"/>
              </w:rPr>
              <w:t xml:space="preserve">Die Mindest-Qualifikation der Jugendarbeiter wird auf Bachelorniveau angehoben und diese sollen in der Zukunft mehr „Jugendkoordinatoren“ sein, die ihre Zeit vermehrt in die Konzept- und Projektarbeit investieren sollen. Auch wird das Gehalt an das </w:t>
            </w:r>
            <w:proofErr w:type="spellStart"/>
            <w:r w:rsidRPr="005C1087">
              <w:rPr>
                <w:rFonts w:ascii="Calibri" w:eastAsia="Times New Roman" w:hAnsi="Calibri" w:cs="Calibri"/>
                <w:lang w:eastAsia="de-DE"/>
              </w:rPr>
              <w:t>Barema</w:t>
            </w:r>
            <w:proofErr w:type="spellEnd"/>
            <w:r w:rsidRPr="005C1087">
              <w:rPr>
                <w:rFonts w:ascii="Calibri" w:eastAsia="Times New Roman" w:hAnsi="Calibri" w:cs="Calibri"/>
                <w:lang w:eastAsia="de-DE"/>
              </w:rPr>
              <w:t xml:space="preserve"> des Sozial- und Gesundheitsbereichs angepasst. Unterstützt sollen die Jugendkoordinatoren über sogenannten Jugendarbeiter-Assistenten, die über eine 300-stündige WB verfügen müssen, durch die sich jedoch das </w:t>
            </w:r>
            <w:proofErr w:type="spellStart"/>
            <w:r w:rsidRPr="005C1087">
              <w:rPr>
                <w:rFonts w:ascii="Calibri" w:eastAsia="Times New Roman" w:hAnsi="Calibri" w:cs="Calibri"/>
                <w:lang w:eastAsia="de-DE"/>
              </w:rPr>
              <w:t>Barema</w:t>
            </w:r>
            <w:proofErr w:type="spellEnd"/>
            <w:r w:rsidRPr="005C1087">
              <w:rPr>
                <w:rFonts w:ascii="Calibri" w:eastAsia="Times New Roman" w:hAnsi="Calibri" w:cs="Calibri"/>
                <w:lang w:eastAsia="de-DE"/>
              </w:rPr>
              <w:t xml:space="preserve"> erhöhen wird (als Anreiz). Diejenigen die kein Studium im sozialpädagogischen Bereich vorweisen können und die trotzdem in der Jugendarbeit tätig sein möchten, können dann Jugendarbeiter-Assistent werden.</w:t>
            </w:r>
          </w:p>
          <w:p w14:paraId="0B60FA98" w14:textId="7F230724" w:rsidR="0075791E" w:rsidRDefault="0075791E" w:rsidP="00D87310">
            <w:pPr>
              <w:spacing w:after="120" w:line="240" w:lineRule="auto"/>
              <w:jc w:val="both"/>
              <w:rPr>
                <w:rFonts w:ascii="Calibri" w:eastAsia="Times New Roman" w:hAnsi="Calibri" w:cs="Calibri"/>
                <w:lang w:eastAsia="de-DE"/>
              </w:rPr>
            </w:pPr>
            <w:r w:rsidRPr="005C1087">
              <w:rPr>
                <w:rFonts w:ascii="Calibri" w:eastAsia="Times New Roman" w:hAnsi="Calibri" w:cs="Calibri"/>
                <w:lang w:eastAsia="de-DE"/>
              </w:rPr>
              <w:t xml:space="preserve">Laut Zeitplan wird im Herbst 2020 ein </w:t>
            </w:r>
            <w:proofErr w:type="spellStart"/>
            <w:r w:rsidRPr="005C1087">
              <w:rPr>
                <w:rFonts w:ascii="Calibri" w:eastAsia="Times New Roman" w:hAnsi="Calibri" w:cs="Calibri"/>
                <w:lang w:eastAsia="de-DE"/>
              </w:rPr>
              <w:t>Dekretentwurf</w:t>
            </w:r>
            <w:proofErr w:type="spellEnd"/>
            <w:r w:rsidRPr="005C1087">
              <w:rPr>
                <w:rFonts w:ascii="Calibri" w:eastAsia="Times New Roman" w:hAnsi="Calibri" w:cs="Calibri"/>
                <w:lang w:eastAsia="de-DE"/>
              </w:rPr>
              <w:t xml:space="preserve"> für das neue Jugenddekret von der Regierung vorgeschlagen, zu dem der RDJ um ein Gutachten gebeten wird. Wir sollten das also im Auge behalten und frühzeitig eine AG gründen, ich notiere es mir direkt. Auch das Jugendbüro hat sein Interesse angekündigt, bei der Ausarbeitung des Gutachtens </w:t>
            </w:r>
            <w:r w:rsidRPr="00D87310">
              <w:rPr>
                <w:rFonts w:ascii="Calibri" w:eastAsia="Times New Roman" w:hAnsi="Calibri" w:cs="Calibri"/>
                <w:lang w:eastAsia="de-DE"/>
              </w:rPr>
              <w:t>zusammenzuarbeiten.</w:t>
            </w:r>
            <w:r w:rsidR="00FA1F36" w:rsidRPr="00D87310">
              <w:rPr>
                <w:rFonts w:ascii="Calibri" w:eastAsia="Times New Roman" w:hAnsi="Calibri" w:cs="Calibri"/>
                <w:lang w:eastAsia="de-DE"/>
              </w:rPr>
              <w:t xml:space="preserve"> Ob und inwiefern, wird </w:t>
            </w:r>
            <w:r w:rsidR="00D87310" w:rsidRPr="00D87310">
              <w:rPr>
                <w:rFonts w:ascii="Calibri" w:eastAsia="Times New Roman" w:hAnsi="Calibri" w:cs="Calibri"/>
                <w:lang w:eastAsia="de-DE"/>
              </w:rPr>
              <w:t>zu gegebenen Zeitpunkt</w:t>
            </w:r>
            <w:r w:rsidR="00FA1F36" w:rsidRPr="00D87310">
              <w:rPr>
                <w:rFonts w:ascii="Calibri" w:eastAsia="Times New Roman" w:hAnsi="Calibri" w:cs="Calibri"/>
                <w:lang w:eastAsia="de-DE"/>
              </w:rPr>
              <w:t xml:space="preserve"> im VWR geschaut.</w:t>
            </w:r>
            <w:r w:rsidRPr="00D87310">
              <w:rPr>
                <w:rFonts w:ascii="Calibri" w:eastAsia="Times New Roman" w:hAnsi="Calibri" w:cs="Calibri"/>
                <w:lang w:eastAsia="de-DE"/>
              </w:rPr>
              <w:t xml:space="preserve"> Inkrafttreten würde das neue Jugenddekret 2022.</w:t>
            </w:r>
          </w:p>
        </w:tc>
      </w:tr>
      <w:tr w:rsidR="0075791E" w:rsidRPr="008604B7" w14:paraId="1FB2AAB6" w14:textId="77777777" w:rsidTr="00B503EE">
        <w:tc>
          <w:tcPr>
            <w:tcW w:w="217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4A9D8629" w14:textId="7851D1FA" w:rsidR="0075791E" w:rsidRPr="0075791E" w:rsidRDefault="0003729A" w:rsidP="000530F1">
            <w:pPr>
              <w:spacing w:after="120"/>
              <w:rPr>
                <w:rFonts w:cstheme="minorHAnsi"/>
                <w:b/>
              </w:rPr>
            </w:pPr>
            <w:r>
              <w:rPr>
                <w:rFonts w:cstheme="minorHAnsi"/>
                <w:b/>
              </w:rPr>
              <w:lastRenderedPageBreak/>
              <w:t>DG-Steuergruppe</w:t>
            </w:r>
            <w:r w:rsidR="000530F1">
              <w:rPr>
                <w:rFonts w:cstheme="minorHAnsi"/>
                <w:b/>
              </w:rPr>
              <w:t xml:space="preserve"> </w:t>
            </w:r>
            <w:r w:rsidR="0075791E" w:rsidRPr="0075791E">
              <w:rPr>
                <w:rFonts w:cstheme="minorHAnsi"/>
                <w:b/>
              </w:rPr>
              <w:t>Jugendstrategieplan</w:t>
            </w:r>
          </w:p>
        </w:tc>
        <w:tc>
          <w:tcPr>
            <w:tcW w:w="687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830B594" w14:textId="77777777" w:rsidR="0075791E" w:rsidRDefault="0075791E" w:rsidP="0075791E">
            <w:pPr>
              <w:spacing w:after="120" w:line="240" w:lineRule="auto"/>
              <w:jc w:val="both"/>
              <w:rPr>
                <w:rFonts w:ascii="Calibri" w:eastAsia="Times New Roman" w:hAnsi="Calibri" w:cs="Calibri"/>
                <w:lang w:eastAsia="de-DE"/>
              </w:rPr>
            </w:pPr>
            <w:r>
              <w:rPr>
                <w:rFonts w:ascii="Calibri" w:eastAsia="Times New Roman" w:hAnsi="Calibri" w:cs="Calibri"/>
                <w:lang w:eastAsia="de-DE"/>
              </w:rPr>
              <w:t>Findet zurzeit nicht statt.</w:t>
            </w:r>
          </w:p>
        </w:tc>
      </w:tr>
      <w:tr w:rsidR="0075791E" w:rsidRPr="008604B7" w14:paraId="18D296BA" w14:textId="77777777" w:rsidTr="00B503EE">
        <w:tc>
          <w:tcPr>
            <w:tcW w:w="217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70129F96" w14:textId="0CCFBC57" w:rsidR="0075791E" w:rsidRPr="0075791E" w:rsidRDefault="0003729A" w:rsidP="0075791E">
            <w:pPr>
              <w:spacing w:after="120"/>
              <w:rPr>
                <w:rFonts w:cstheme="minorHAnsi"/>
                <w:b/>
              </w:rPr>
            </w:pPr>
            <w:r>
              <w:rPr>
                <w:rFonts w:cstheme="minorHAnsi"/>
                <w:b/>
              </w:rPr>
              <w:t xml:space="preserve">DG-Steuergruppe </w:t>
            </w:r>
            <w:r w:rsidR="0075791E">
              <w:rPr>
                <w:rFonts w:cstheme="minorHAnsi"/>
                <w:b/>
              </w:rPr>
              <w:t>Jugendbericht</w:t>
            </w:r>
          </w:p>
        </w:tc>
        <w:tc>
          <w:tcPr>
            <w:tcW w:w="687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58134C8" w14:textId="63FE6672" w:rsidR="0075791E" w:rsidRDefault="0003729A" w:rsidP="0075791E">
            <w:pPr>
              <w:spacing w:after="120" w:line="240" w:lineRule="auto"/>
              <w:jc w:val="both"/>
              <w:rPr>
                <w:rFonts w:ascii="Calibri" w:eastAsia="Times New Roman" w:hAnsi="Calibri" w:cs="Calibri"/>
                <w:lang w:eastAsia="de-DE"/>
              </w:rPr>
            </w:pPr>
            <w:r>
              <w:rPr>
                <w:rFonts w:ascii="Calibri" w:eastAsia="Times New Roman" w:hAnsi="Calibri" w:cs="Calibri"/>
                <w:lang w:eastAsia="de-DE"/>
              </w:rPr>
              <w:t>Findet zurzeit nicht statt.</w:t>
            </w:r>
          </w:p>
        </w:tc>
      </w:tr>
      <w:tr w:rsidR="0075791E" w:rsidRPr="008604B7" w14:paraId="19343DBA" w14:textId="77777777" w:rsidTr="00B503EE">
        <w:tc>
          <w:tcPr>
            <w:tcW w:w="217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244BC795" w14:textId="6D72CD40" w:rsidR="0075791E" w:rsidRPr="0075791E" w:rsidRDefault="0003729A" w:rsidP="0075791E">
            <w:pPr>
              <w:spacing w:after="120"/>
              <w:rPr>
                <w:rFonts w:cstheme="minorHAnsi"/>
                <w:b/>
              </w:rPr>
            </w:pPr>
            <w:r>
              <w:rPr>
                <w:rFonts w:cstheme="minorHAnsi"/>
                <w:b/>
              </w:rPr>
              <w:t xml:space="preserve">DG-Steuergruppe </w:t>
            </w:r>
            <w:r w:rsidR="0075791E" w:rsidRPr="0075791E">
              <w:rPr>
                <w:rFonts w:cstheme="minorHAnsi"/>
                <w:b/>
              </w:rPr>
              <w:t>Digitale Jugendarbeit</w:t>
            </w:r>
          </w:p>
        </w:tc>
        <w:tc>
          <w:tcPr>
            <w:tcW w:w="687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0A347334" w14:textId="5A787983" w:rsidR="0075791E" w:rsidRDefault="0075791E" w:rsidP="0075791E">
            <w:pPr>
              <w:spacing w:after="120" w:line="240" w:lineRule="auto"/>
              <w:jc w:val="both"/>
              <w:rPr>
                <w:rFonts w:ascii="Calibri" w:eastAsia="Times New Roman" w:hAnsi="Calibri" w:cs="Calibri"/>
                <w:lang w:eastAsia="de-DE"/>
              </w:rPr>
            </w:pPr>
            <w:r>
              <w:rPr>
                <w:rFonts w:ascii="Calibri" w:eastAsia="Times New Roman" w:hAnsi="Calibri" w:cs="Calibri"/>
                <w:lang w:eastAsia="de-DE"/>
              </w:rPr>
              <w:t>Keine Neuigkeiten.</w:t>
            </w:r>
          </w:p>
        </w:tc>
      </w:tr>
      <w:tr w:rsidR="0075791E" w:rsidRPr="008604B7" w14:paraId="04454A16" w14:textId="77777777" w:rsidTr="00B503EE">
        <w:tc>
          <w:tcPr>
            <w:tcW w:w="217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35B3FCFA" w14:textId="1F2BE430" w:rsidR="0075791E" w:rsidRPr="0075791E" w:rsidRDefault="0075791E" w:rsidP="0075791E">
            <w:pPr>
              <w:spacing w:after="120"/>
              <w:rPr>
                <w:rFonts w:cstheme="minorHAnsi"/>
                <w:b/>
              </w:rPr>
            </w:pPr>
            <w:r>
              <w:rPr>
                <w:rFonts w:ascii="Calibri" w:eastAsia="Times New Roman" w:hAnsi="Calibri" w:cs="Calibri"/>
                <w:b/>
                <w:bCs/>
                <w:lang w:eastAsia="de-DE"/>
              </w:rPr>
              <w:t>J-Club</w:t>
            </w:r>
          </w:p>
        </w:tc>
        <w:tc>
          <w:tcPr>
            <w:tcW w:w="687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71DDB670" w14:textId="77777777" w:rsidR="0075791E" w:rsidRDefault="0075791E" w:rsidP="0075791E">
            <w:pPr>
              <w:spacing w:after="120" w:line="240" w:lineRule="auto"/>
              <w:jc w:val="both"/>
              <w:rPr>
                <w:rFonts w:ascii="Calibri" w:eastAsia="Times New Roman" w:hAnsi="Calibri" w:cs="Calibri"/>
                <w:lang w:eastAsia="de-DE"/>
              </w:rPr>
            </w:pPr>
            <w:r>
              <w:rPr>
                <w:rFonts w:ascii="Calibri" w:eastAsia="Times New Roman" w:hAnsi="Calibri" w:cs="Calibri"/>
                <w:lang w:eastAsia="de-DE"/>
              </w:rPr>
              <w:t>Am 15/04 hat nach über einem halben Jahr nochmal ein J-Club stattgefunden. Die wichtigsten Informationen:</w:t>
            </w:r>
          </w:p>
          <w:p w14:paraId="61ACDEF2" w14:textId="163D69C8" w:rsidR="0075791E" w:rsidRDefault="0075791E" w:rsidP="0075791E">
            <w:pPr>
              <w:pStyle w:val="Listenabsatz"/>
              <w:numPr>
                <w:ilvl w:val="0"/>
                <w:numId w:val="19"/>
              </w:numPr>
              <w:spacing w:after="120" w:line="240" w:lineRule="auto"/>
              <w:jc w:val="both"/>
              <w:rPr>
                <w:rFonts w:ascii="Calibri" w:eastAsia="Times New Roman" w:hAnsi="Calibri" w:cs="Calibri"/>
                <w:lang w:eastAsia="de-DE"/>
              </w:rPr>
            </w:pPr>
            <w:r>
              <w:rPr>
                <w:rFonts w:ascii="Calibri" w:eastAsia="Times New Roman" w:hAnsi="Calibri" w:cs="Calibri"/>
                <w:lang w:eastAsia="de-DE"/>
              </w:rPr>
              <w:t>Die beiden Jugendräte ar</w:t>
            </w:r>
            <w:r w:rsidR="000530F1">
              <w:rPr>
                <w:rFonts w:ascii="Calibri" w:eastAsia="Times New Roman" w:hAnsi="Calibri" w:cs="Calibri"/>
                <w:lang w:eastAsia="de-DE"/>
              </w:rPr>
              <w:t>beiten auch zum Thema Mobilität, was für den RDJ auch zu einer Priorität gehört.</w:t>
            </w:r>
            <w:r>
              <w:rPr>
                <w:rFonts w:ascii="Calibri" w:eastAsia="Times New Roman" w:hAnsi="Calibri" w:cs="Calibri"/>
                <w:lang w:eastAsia="de-DE"/>
              </w:rPr>
              <w:t xml:space="preserve"> Mona w</w:t>
            </w:r>
            <w:r w:rsidR="000530F1">
              <w:rPr>
                <w:rFonts w:ascii="Calibri" w:eastAsia="Times New Roman" w:hAnsi="Calibri" w:cs="Calibri"/>
                <w:lang w:eastAsia="de-DE"/>
              </w:rPr>
              <w:t>ird auf dem Laufenden gehalten und sagt Bescheid, f</w:t>
            </w:r>
            <w:r w:rsidR="00627D7D">
              <w:rPr>
                <w:rFonts w:ascii="Calibri" w:eastAsia="Times New Roman" w:hAnsi="Calibri" w:cs="Calibri"/>
                <w:lang w:eastAsia="de-DE"/>
              </w:rPr>
              <w:t>alls es Kooperationsmöglichkeiten geben konnte (bzgl. Stellungnahme gemeinsam mit französischsprachigen Jugendrat)</w:t>
            </w:r>
          </w:p>
          <w:p w14:paraId="54FCE0B4" w14:textId="3FF1D849" w:rsidR="0075791E" w:rsidRPr="0003729A" w:rsidRDefault="0075791E" w:rsidP="0003729A">
            <w:pPr>
              <w:pStyle w:val="Listenabsatz"/>
              <w:numPr>
                <w:ilvl w:val="0"/>
                <w:numId w:val="19"/>
              </w:numPr>
              <w:spacing w:after="120" w:line="240" w:lineRule="auto"/>
              <w:jc w:val="both"/>
              <w:rPr>
                <w:rFonts w:ascii="Calibri" w:eastAsia="Times New Roman" w:hAnsi="Calibri" w:cs="Calibri"/>
                <w:lang w:eastAsia="de-DE"/>
              </w:rPr>
            </w:pPr>
            <w:r w:rsidRPr="0003729A">
              <w:rPr>
                <w:rFonts w:ascii="Calibri" w:eastAsia="Times New Roman" w:hAnsi="Calibri" w:cs="Calibri"/>
                <w:lang w:eastAsia="de-DE"/>
              </w:rPr>
              <w:t>2024 hat Belgien die EU-Ratspräsidentschaft. In den jeweiligen Gemeinschaften gab es dazu bereits ein Brainstorming, auf welches Thema sich während der belgischen Präsidentschaft fokussiert wird. Dies kommt in der DG auch noch und wird dann zusammengetragen.</w:t>
            </w:r>
          </w:p>
        </w:tc>
      </w:tr>
      <w:tr w:rsidR="0075791E" w:rsidRPr="008604B7" w14:paraId="6E7611C0" w14:textId="77777777" w:rsidTr="00B503EE">
        <w:tc>
          <w:tcPr>
            <w:tcW w:w="217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0430C604" w14:textId="77777777" w:rsidR="0075791E" w:rsidRPr="0075791E" w:rsidRDefault="0075791E" w:rsidP="0075791E">
            <w:pPr>
              <w:spacing w:after="120"/>
              <w:rPr>
                <w:rFonts w:cstheme="minorHAnsi"/>
                <w:b/>
              </w:rPr>
            </w:pPr>
            <w:r w:rsidRPr="0075791E">
              <w:rPr>
                <w:rFonts w:cstheme="minorHAnsi"/>
                <w:b/>
              </w:rPr>
              <w:t>NWG</w:t>
            </w:r>
          </w:p>
        </w:tc>
        <w:tc>
          <w:tcPr>
            <w:tcW w:w="687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5E2938D4" w14:textId="1730111F" w:rsidR="0075791E" w:rsidRPr="0075791E" w:rsidRDefault="0075791E" w:rsidP="0075791E">
            <w:pPr>
              <w:spacing w:after="120" w:line="240" w:lineRule="auto"/>
              <w:jc w:val="both"/>
              <w:rPr>
                <w:rFonts w:ascii="Calibri" w:eastAsia="Times New Roman" w:hAnsi="Calibri" w:cs="Calibri"/>
                <w:lang w:eastAsia="de-DE"/>
              </w:rPr>
            </w:pPr>
            <w:r w:rsidRPr="0075791E">
              <w:rPr>
                <w:rFonts w:ascii="Calibri" w:eastAsia="Times New Roman" w:hAnsi="Calibri" w:cs="Calibri"/>
                <w:lang w:eastAsia="de-DE"/>
              </w:rPr>
              <w:t>Keine Neuigkeiten.</w:t>
            </w:r>
          </w:p>
        </w:tc>
      </w:tr>
      <w:tr w:rsidR="0075791E" w:rsidRPr="008604B7" w14:paraId="01DE7E8C" w14:textId="77777777" w:rsidTr="00B503EE">
        <w:tc>
          <w:tcPr>
            <w:tcW w:w="217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4293F2CD" w14:textId="77777777" w:rsidR="0075791E" w:rsidRPr="0075791E" w:rsidRDefault="0075791E" w:rsidP="0075791E">
            <w:pPr>
              <w:spacing w:after="120"/>
              <w:rPr>
                <w:rFonts w:cstheme="minorHAnsi"/>
                <w:b/>
              </w:rPr>
            </w:pPr>
            <w:r w:rsidRPr="0075791E">
              <w:rPr>
                <w:rFonts w:cstheme="minorHAnsi"/>
                <w:b/>
              </w:rPr>
              <w:lastRenderedPageBreak/>
              <w:t>Europäisches Jugendforum</w:t>
            </w:r>
          </w:p>
        </w:tc>
        <w:tc>
          <w:tcPr>
            <w:tcW w:w="687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40D68CA5" w14:textId="7F25E1D1" w:rsidR="0075791E" w:rsidRPr="0075791E" w:rsidRDefault="0075791E" w:rsidP="0075791E">
            <w:pPr>
              <w:spacing w:after="120" w:line="240" w:lineRule="auto"/>
              <w:jc w:val="both"/>
              <w:rPr>
                <w:rFonts w:ascii="Calibri" w:eastAsia="Times New Roman" w:hAnsi="Calibri" w:cs="Calibri"/>
                <w:lang w:eastAsia="de-DE"/>
              </w:rPr>
            </w:pPr>
            <w:r w:rsidRPr="0075791E">
              <w:rPr>
                <w:rFonts w:ascii="Calibri" w:eastAsia="Times New Roman" w:hAnsi="Calibri" w:cs="Calibri"/>
                <w:lang w:eastAsia="de-DE"/>
              </w:rPr>
              <w:t>Keine Neuigkeiten.</w:t>
            </w:r>
          </w:p>
        </w:tc>
      </w:tr>
    </w:tbl>
    <w:p w14:paraId="601F3CF7" w14:textId="77777777" w:rsidR="008604B7" w:rsidRPr="008604B7" w:rsidRDefault="008604B7" w:rsidP="008604B7">
      <w:pPr>
        <w:spacing w:after="0" w:line="276" w:lineRule="auto"/>
        <w:jc w:val="both"/>
        <w:rPr>
          <w:rFonts w:cstheme="minorHAnsi"/>
          <w:b/>
          <w:color w:val="D35718"/>
          <w:sz w:val="28"/>
          <w:szCs w:val="20"/>
        </w:rPr>
      </w:pPr>
    </w:p>
    <w:p w14:paraId="2972CA2A" w14:textId="77777777" w:rsidR="008604B7" w:rsidRPr="00460557" w:rsidRDefault="008604B7" w:rsidP="005C1087">
      <w:pPr>
        <w:pStyle w:val="Listenabsatz"/>
        <w:numPr>
          <w:ilvl w:val="0"/>
          <w:numId w:val="1"/>
        </w:numPr>
        <w:spacing w:after="0" w:line="276" w:lineRule="auto"/>
        <w:ind w:left="714" w:hanging="357"/>
        <w:contextualSpacing w:val="0"/>
        <w:jc w:val="both"/>
        <w:rPr>
          <w:rFonts w:cstheme="minorHAnsi"/>
          <w:b/>
          <w:color w:val="D35718"/>
          <w:sz w:val="28"/>
          <w:szCs w:val="20"/>
        </w:rPr>
      </w:pPr>
      <w:r>
        <w:rPr>
          <w:rFonts w:cstheme="minorHAnsi"/>
          <w:b/>
          <w:color w:val="D35718"/>
          <w:sz w:val="28"/>
          <w:szCs w:val="20"/>
        </w:rPr>
        <w:t>Varia</w:t>
      </w:r>
    </w:p>
    <w:p w14:paraId="33C27F75" w14:textId="678BA54C" w:rsidR="005C1087" w:rsidRPr="00142A0D" w:rsidRDefault="005C1087" w:rsidP="005C1087">
      <w:pPr>
        <w:pStyle w:val="Listenabsatz"/>
        <w:numPr>
          <w:ilvl w:val="0"/>
          <w:numId w:val="15"/>
        </w:numPr>
        <w:spacing w:after="120" w:line="240" w:lineRule="auto"/>
        <w:ind w:left="357" w:hanging="357"/>
        <w:contextualSpacing w:val="0"/>
        <w:jc w:val="both"/>
        <w:rPr>
          <w:rFonts w:ascii="Calibri" w:eastAsia="Times New Roman" w:hAnsi="Calibri" w:cs="Calibri"/>
          <w:b/>
          <w:sz w:val="24"/>
          <w:lang w:eastAsia="de-DE"/>
        </w:rPr>
      </w:pPr>
      <w:r w:rsidRPr="00142A0D">
        <w:rPr>
          <w:rFonts w:ascii="Calibri" w:eastAsia="Times New Roman" w:hAnsi="Calibri" w:cs="Calibri"/>
          <w:b/>
          <w:sz w:val="24"/>
          <w:lang w:eastAsia="de-DE"/>
        </w:rPr>
        <w:t>Vorstel</w:t>
      </w:r>
      <w:r w:rsidR="003E2A53">
        <w:rPr>
          <w:rFonts w:ascii="Calibri" w:eastAsia="Times New Roman" w:hAnsi="Calibri" w:cs="Calibri"/>
          <w:b/>
          <w:sz w:val="24"/>
          <w:lang w:eastAsia="de-DE"/>
        </w:rPr>
        <w:t>lung Idee zur Leiterausbildung</w:t>
      </w:r>
    </w:p>
    <w:p w14:paraId="46ED1F08" w14:textId="76A41055" w:rsidR="008D1007" w:rsidRPr="008D1007" w:rsidRDefault="008D1007" w:rsidP="006829B4">
      <w:pPr>
        <w:spacing w:after="120" w:line="240" w:lineRule="auto"/>
        <w:jc w:val="both"/>
        <w:rPr>
          <w:rFonts w:ascii="Calibri" w:eastAsia="Times New Roman" w:hAnsi="Calibri" w:cs="Calibri"/>
          <w:lang w:eastAsia="de-DE"/>
        </w:rPr>
      </w:pPr>
      <w:r w:rsidRPr="008D1007">
        <w:rPr>
          <w:rFonts w:ascii="Calibri" w:eastAsia="Times New Roman" w:hAnsi="Calibri" w:cs="Calibri"/>
          <w:lang w:eastAsia="de-DE"/>
        </w:rPr>
        <w:t>Denis hat u.a. zu den Ideen aus der letzten Woche ein Gespräch mit Christian geführt. Dabei ist er nach Rücksprache mit ihm zum Entschluss gekommen, dass er bei der Leiterausbil</w:t>
      </w:r>
      <w:r>
        <w:rPr>
          <w:rFonts w:ascii="Calibri" w:eastAsia="Times New Roman" w:hAnsi="Calibri" w:cs="Calibri"/>
          <w:lang w:eastAsia="de-DE"/>
        </w:rPr>
        <w:t>dung zweigleisig fahren möchte.</w:t>
      </w:r>
    </w:p>
    <w:p w14:paraId="11CC4316" w14:textId="77777777" w:rsidR="008D1007" w:rsidRPr="008D1007" w:rsidRDefault="008D1007" w:rsidP="006829B4">
      <w:pPr>
        <w:pStyle w:val="Listenabsatz"/>
        <w:numPr>
          <w:ilvl w:val="0"/>
          <w:numId w:val="19"/>
        </w:numPr>
        <w:spacing w:after="120" w:line="240" w:lineRule="auto"/>
        <w:jc w:val="both"/>
        <w:rPr>
          <w:rFonts w:ascii="Calibri" w:eastAsia="Times New Roman" w:hAnsi="Calibri" w:cs="Calibri"/>
          <w:lang w:eastAsia="de-DE"/>
        </w:rPr>
      </w:pPr>
      <w:r w:rsidRPr="008D1007">
        <w:rPr>
          <w:rFonts w:ascii="Calibri" w:eastAsia="Times New Roman" w:hAnsi="Calibri" w:cs="Calibri"/>
          <w:lang w:eastAsia="de-DE"/>
        </w:rPr>
        <w:t xml:space="preserve">Einerseits soll die Leiterausbildung als „Status quo“ im Herbst durchgeführt werden. </w:t>
      </w:r>
    </w:p>
    <w:p w14:paraId="643659EA" w14:textId="21A61D37" w:rsidR="008D1007" w:rsidRPr="008D1007" w:rsidRDefault="008D1007" w:rsidP="006829B4">
      <w:pPr>
        <w:pStyle w:val="Listenabsatz"/>
        <w:numPr>
          <w:ilvl w:val="0"/>
          <w:numId w:val="19"/>
        </w:numPr>
        <w:spacing w:after="120" w:line="240" w:lineRule="auto"/>
        <w:jc w:val="both"/>
        <w:rPr>
          <w:rFonts w:ascii="Calibri" w:eastAsia="Times New Roman" w:hAnsi="Calibri" w:cs="Calibri"/>
          <w:lang w:eastAsia="de-DE"/>
        </w:rPr>
      </w:pPr>
      <w:r w:rsidRPr="008D1007">
        <w:rPr>
          <w:rFonts w:ascii="Calibri" w:eastAsia="Times New Roman" w:hAnsi="Calibri" w:cs="Calibri"/>
          <w:lang w:eastAsia="de-DE"/>
        </w:rPr>
        <w:t>Andererseits soll eine RDJ</w:t>
      </w:r>
      <w:r w:rsidR="00391C86">
        <w:rPr>
          <w:rFonts w:ascii="Calibri" w:eastAsia="Times New Roman" w:hAnsi="Calibri" w:cs="Calibri"/>
          <w:lang w:eastAsia="de-DE"/>
        </w:rPr>
        <w:t>-</w:t>
      </w:r>
      <w:r w:rsidRPr="008D1007">
        <w:rPr>
          <w:rFonts w:ascii="Calibri" w:eastAsia="Times New Roman" w:hAnsi="Calibri" w:cs="Calibri"/>
          <w:lang w:eastAsia="de-DE"/>
        </w:rPr>
        <w:t>Arbeitsgruppe mit verschiedenen Vertretern gegründet werden, die die strukturellen und organisatorischen Vorgehensweisen</w:t>
      </w:r>
      <w:r w:rsidR="00391C86">
        <w:rPr>
          <w:rFonts w:ascii="Calibri" w:eastAsia="Times New Roman" w:hAnsi="Calibri" w:cs="Calibri"/>
          <w:lang w:eastAsia="de-DE"/>
        </w:rPr>
        <w:t xml:space="preserve"> evaluiert (z.B. Verantwortlich</w:t>
      </w:r>
      <w:r w:rsidRPr="008D1007">
        <w:rPr>
          <w:rFonts w:ascii="Calibri" w:eastAsia="Times New Roman" w:hAnsi="Calibri" w:cs="Calibri"/>
          <w:lang w:eastAsia="de-DE"/>
        </w:rPr>
        <w:t xml:space="preserve">keiten, Vorschläge zur Umstrukturierung der Planung von Denis beispielsweise). Das kann wiederum schon Einfluss haben auf die aktuelle Herbstausbildung z.B. wer macht was an den Wochenenden? Oder wie setzen sich die Ausbilder zusammen? usw. </w:t>
      </w:r>
    </w:p>
    <w:p w14:paraId="14244552" w14:textId="27770A81" w:rsidR="008D1007" w:rsidRDefault="008D1007" w:rsidP="006829B4">
      <w:pPr>
        <w:spacing w:after="120" w:line="240" w:lineRule="auto"/>
        <w:jc w:val="both"/>
        <w:rPr>
          <w:rFonts w:ascii="Calibri" w:eastAsia="Times New Roman" w:hAnsi="Calibri" w:cs="Calibri"/>
          <w:lang w:eastAsia="de-DE"/>
        </w:rPr>
      </w:pPr>
      <w:r w:rsidRPr="008D1007">
        <w:rPr>
          <w:rFonts w:ascii="Calibri" w:eastAsia="Times New Roman" w:hAnsi="Calibri" w:cs="Calibri"/>
          <w:lang w:eastAsia="de-DE"/>
        </w:rPr>
        <w:t xml:space="preserve">Diese Arbeitsgruppe soll aus Vertretern der JugO, der OJA (potentiell René Opsomer) und aus der GV zusammengestellt werden. Hierzu müsste ein Aufruf in der GV und in der AG JugO gestartet werden. Diese </w:t>
      </w:r>
      <w:r w:rsidR="00DE0AB4">
        <w:rPr>
          <w:rFonts w:ascii="Calibri" w:eastAsia="Times New Roman" w:hAnsi="Calibri" w:cs="Calibri"/>
          <w:lang w:eastAsia="de-DE"/>
        </w:rPr>
        <w:t xml:space="preserve">Arbeitsgruppe </w:t>
      </w:r>
      <w:r w:rsidRPr="008D1007">
        <w:rPr>
          <w:rFonts w:ascii="Calibri" w:eastAsia="Times New Roman" w:hAnsi="Calibri" w:cs="Calibri"/>
          <w:lang w:eastAsia="de-DE"/>
        </w:rPr>
        <w:t xml:space="preserve">sollte im Idealfall Ende Mai/Anfang Juni stehen. Sie soll auch die Interessen gegenüber der JUKOM und dem MDG in Bezug auf die Evaluation der </w:t>
      </w:r>
      <w:r w:rsidR="00D87310">
        <w:rPr>
          <w:rFonts w:ascii="Calibri" w:eastAsia="Times New Roman" w:hAnsi="Calibri" w:cs="Calibri"/>
          <w:lang w:eastAsia="de-DE"/>
        </w:rPr>
        <w:t>Grundausbildung</w:t>
      </w:r>
      <w:r w:rsidRPr="008D1007">
        <w:rPr>
          <w:rFonts w:ascii="Calibri" w:eastAsia="Times New Roman" w:hAnsi="Calibri" w:cs="Calibri"/>
          <w:lang w:eastAsia="de-DE"/>
        </w:rPr>
        <w:t xml:space="preserve"> vertreten. Es ist immer noch kurios, warum das MDG die Organisation und Durchführung der Leiterausbildung an den RDJ abgibt, aber eine Steuergruppe zur Evaluation </w:t>
      </w:r>
      <w:r w:rsidR="00D87310">
        <w:rPr>
          <w:rFonts w:ascii="Calibri" w:eastAsia="Times New Roman" w:hAnsi="Calibri" w:cs="Calibri"/>
          <w:lang w:eastAsia="de-DE"/>
        </w:rPr>
        <w:t>der Grundausbildung</w:t>
      </w:r>
      <w:r w:rsidRPr="008D1007">
        <w:rPr>
          <w:rFonts w:ascii="Calibri" w:eastAsia="Times New Roman" w:hAnsi="Calibri" w:cs="Calibri"/>
          <w:lang w:eastAsia="de-DE"/>
        </w:rPr>
        <w:t xml:space="preserve"> einführt. Deswegen wird das auch eine Aufgabe der RDJ-</w:t>
      </w:r>
      <w:r w:rsidR="001D0B0A">
        <w:rPr>
          <w:rFonts w:ascii="Calibri" w:eastAsia="Times New Roman" w:hAnsi="Calibri" w:cs="Calibri"/>
          <w:lang w:eastAsia="de-DE"/>
        </w:rPr>
        <w:t>Arbeitsgruppe</w:t>
      </w:r>
      <w:r w:rsidR="001D0B0A" w:rsidRPr="008D1007">
        <w:rPr>
          <w:rFonts w:ascii="Calibri" w:eastAsia="Times New Roman" w:hAnsi="Calibri" w:cs="Calibri"/>
          <w:lang w:eastAsia="de-DE"/>
        </w:rPr>
        <w:t xml:space="preserve"> </w:t>
      </w:r>
      <w:r w:rsidRPr="008D1007">
        <w:rPr>
          <w:rFonts w:ascii="Calibri" w:eastAsia="Times New Roman" w:hAnsi="Calibri" w:cs="Calibri"/>
          <w:lang w:eastAsia="de-DE"/>
        </w:rPr>
        <w:t>sein, sich gemeinsam dazu zu positionieren</w:t>
      </w:r>
      <w:r w:rsidR="00391C86">
        <w:rPr>
          <w:rFonts w:ascii="Calibri" w:eastAsia="Times New Roman" w:hAnsi="Calibri" w:cs="Calibri"/>
          <w:lang w:eastAsia="de-DE"/>
        </w:rPr>
        <w:t>.</w:t>
      </w:r>
    </w:p>
    <w:p w14:paraId="02DB7F96" w14:textId="75162A98" w:rsidR="00D87310" w:rsidRDefault="00D87310" w:rsidP="006829B4">
      <w:pPr>
        <w:spacing w:after="120" w:line="240" w:lineRule="auto"/>
        <w:jc w:val="both"/>
        <w:rPr>
          <w:rFonts w:ascii="Calibri" w:eastAsia="Times New Roman" w:hAnsi="Calibri" w:cs="Calibri"/>
          <w:lang w:eastAsia="de-DE"/>
        </w:rPr>
      </w:pPr>
      <w:r>
        <w:rPr>
          <w:rFonts w:ascii="Calibri" w:eastAsia="Times New Roman" w:hAnsi="Calibri" w:cs="Calibri"/>
          <w:lang w:eastAsia="de-DE"/>
        </w:rPr>
        <w:t xml:space="preserve">Der VWR rät, die bereits gemachten Verbesserungsvorschläge von letztem Jahr so gut es geht in die Organisation der Herbstausbildung einfließen zu lassen. </w:t>
      </w:r>
    </w:p>
    <w:p w14:paraId="3223CF25" w14:textId="1ED1C006" w:rsidR="00C0079D" w:rsidRPr="00D87310" w:rsidRDefault="00D87310" w:rsidP="006829B4">
      <w:pPr>
        <w:pStyle w:val="Listenabsatz"/>
        <w:spacing w:after="120" w:line="240" w:lineRule="auto"/>
        <w:ind w:left="0"/>
        <w:contextualSpacing w:val="0"/>
        <w:jc w:val="both"/>
        <w:rPr>
          <w:rFonts w:ascii="Calibri" w:eastAsia="Times New Roman" w:hAnsi="Calibri" w:cs="Calibri"/>
          <w:lang w:eastAsia="de-DE"/>
        </w:rPr>
      </w:pPr>
      <w:r w:rsidRPr="00D87310">
        <w:rPr>
          <w:rFonts w:ascii="Calibri" w:eastAsia="Times New Roman" w:hAnsi="Calibri" w:cs="Calibri"/>
          <w:lang w:eastAsia="de-DE"/>
        </w:rPr>
        <w:t>Auch wird im VWR über die Möglichkeit eines Kurses zum Rettungsschwimmer für Leiter aufgeworfen. Das soll als Gedankenanstoß für die AG im Hinterkopf behalten werden.</w:t>
      </w:r>
    </w:p>
    <w:p w14:paraId="0BB2DDE0" w14:textId="77777777" w:rsidR="00C0079D" w:rsidRPr="005C1087" w:rsidRDefault="00C0079D" w:rsidP="00142A0D">
      <w:pPr>
        <w:pStyle w:val="Listenabsatz"/>
        <w:spacing w:after="120" w:line="240" w:lineRule="auto"/>
        <w:ind w:left="357"/>
        <w:contextualSpacing w:val="0"/>
        <w:jc w:val="both"/>
        <w:rPr>
          <w:rFonts w:ascii="Calibri" w:eastAsia="Times New Roman" w:hAnsi="Calibri" w:cs="Calibri"/>
          <w:lang w:eastAsia="de-DE"/>
        </w:rPr>
      </w:pPr>
    </w:p>
    <w:p w14:paraId="6FE6E3A7" w14:textId="7FCF2013" w:rsidR="005C1087" w:rsidRPr="00142A0D" w:rsidRDefault="005C1087" w:rsidP="005C1087">
      <w:pPr>
        <w:pStyle w:val="Listenabsatz"/>
        <w:numPr>
          <w:ilvl w:val="0"/>
          <w:numId w:val="15"/>
        </w:numPr>
        <w:spacing w:after="120" w:line="240" w:lineRule="auto"/>
        <w:ind w:left="357" w:hanging="357"/>
        <w:contextualSpacing w:val="0"/>
        <w:jc w:val="both"/>
        <w:rPr>
          <w:rFonts w:ascii="Calibri" w:eastAsia="Times New Roman" w:hAnsi="Calibri" w:cs="Calibri"/>
          <w:b/>
          <w:sz w:val="24"/>
          <w:lang w:eastAsia="de-DE"/>
        </w:rPr>
      </w:pPr>
      <w:r w:rsidRPr="00142A0D">
        <w:rPr>
          <w:rFonts w:ascii="Calibri" w:eastAsia="Times New Roman" w:hAnsi="Calibri" w:cs="Calibri"/>
          <w:b/>
          <w:sz w:val="24"/>
          <w:lang w:eastAsia="de-DE"/>
        </w:rPr>
        <w:t xml:space="preserve">Aktionsplan </w:t>
      </w:r>
    </w:p>
    <w:p w14:paraId="71F9CBC0" w14:textId="54F080A3" w:rsidR="00627D7D" w:rsidRDefault="00627D7D" w:rsidP="006829B4">
      <w:pPr>
        <w:pStyle w:val="Listenabsatz"/>
        <w:spacing w:after="120" w:line="240" w:lineRule="auto"/>
        <w:ind w:left="0"/>
        <w:contextualSpacing w:val="0"/>
        <w:jc w:val="both"/>
        <w:rPr>
          <w:rFonts w:ascii="Calibri" w:eastAsia="Times New Roman" w:hAnsi="Calibri" w:cs="Calibri"/>
          <w:lang w:eastAsia="de-DE"/>
        </w:rPr>
      </w:pPr>
      <w:r w:rsidRPr="00627D7D">
        <w:rPr>
          <w:rFonts w:ascii="Calibri" w:eastAsia="Times New Roman" w:hAnsi="Calibri" w:cs="Calibri"/>
          <w:lang w:eastAsia="de-DE"/>
        </w:rPr>
        <w:t xml:space="preserve">Der Aktionsplan wurde per E-Mail von allen VWR-Mitglieder abgestimmt. </w:t>
      </w:r>
    </w:p>
    <w:p w14:paraId="2983D6A4" w14:textId="2EC35FF4" w:rsidR="00D87310" w:rsidRDefault="00D87310" w:rsidP="006829B4">
      <w:pPr>
        <w:pStyle w:val="Listenabsatz"/>
        <w:spacing w:after="120" w:line="240" w:lineRule="auto"/>
        <w:ind w:left="0"/>
        <w:contextualSpacing w:val="0"/>
        <w:jc w:val="both"/>
        <w:rPr>
          <w:rFonts w:ascii="Calibri" w:eastAsia="Times New Roman" w:hAnsi="Calibri" w:cs="Calibri"/>
          <w:lang w:eastAsia="de-DE"/>
        </w:rPr>
      </w:pPr>
      <w:r>
        <w:rPr>
          <w:rFonts w:ascii="Calibri" w:eastAsia="Times New Roman" w:hAnsi="Calibri" w:cs="Calibri"/>
          <w:lang w:eastAsia="de-DE"/>
        </w:rPr>
        <w:t xml:space="preserve">Grafisch soll dieser von Pavonet aufbereitet werden, da sie auch unsere CI haben. </w:t>
      </w:r>
      <w:r w:rsidR="00F334E9">
        <w:rPr>
          <w:rFonts w:ascii="Calibri" w:eastAsia="Times New Roman" w:hAnsi="Calibri" w:cs="Calibri"/>
          <w:lang w:eastAsia="de-DE"/>
        </w:rPr>
        <w:t>Dafür brauchen wir kein Einverständnis der Generalversammlung (wenn es unter 500€ inkl. Druck bleibt).</w:t>
      </w:r>
    </w:p>
    <w:p w14:paraId="4F5D6B62" w14:textId="77777777" w:rsidR="00F94705" w:rsidRPr="007C6477" w:rsidRDefault="00F94705" w:rsidP="00142A0D">
      <w:pPr>
        <w:pStyle w:val="Listenabsatz"/>
        <w:spacing w:after="120" w:line="240" w:lineRule="auto"/>
        <w:ind w:left="357"/>
        <w:contextualSpacing w:val="0"/>
        <w:jc w:val="both"/>
        <w:rPr>
          <w:rFonts w:ascii="Calibri" w:eastAsia="Times New Roman" w:hAnsi="Calibri" w:cs="Calibri"/>
          <w:b/>
          <w:lang w:eastAsia="de-DE"/>
        </w:rPr>
      </w:pPr>
    </w:p>
    <w:p w14:paraId="4A09D99F" w14:textId="77777777" w:rsidR="005C1087" w:rsidRPr="00142A0D" w:rsidRDefault="005C1087" w:rsidP="005C1087">
      <w:pPr>
        <w:pStyle w:val="Listenabsatz"/>
        <w:numPr>
          <w:ilvl w:val="0"/>
          <w:numId w:val="15"/>
        </w:numPr>
        <w:spacing w:after="120" w:line="240" w:lineRule="auto"/>
        <w:ind w:left="357" w:hanging="357"/>
        <w:contextualSpacing w:val="0"/>
        <w:jc w:val="both"/>
        <w:rPr>
          <w:rFonts w:ascii="Calibri" w:eastAsia="Times New Roman" w:hAnsi="Calibri" w:cs="Calibri"/>
          <w:b/>
          <w:sz w:val="24"/>
          <w:lang w:eastAsia="de-DE"/>
        </w:rPr>
      </w:pPr>
      <w:r w:rsidRPr="00142A0D">
        <w:rPr>
          <w:rFonts w:ascii="Calibri" w:eastAsia="Times New Roman" w:hAnsi="Calibri" w:cs="Calibri"/>
          <w:b/>
          <w:sz w:val="24"/>
          <w:lang w:eastAsia="de-DE"/>
        </w:rPr>
        <w:t xml:space="preserve">Haushalt 2019 </w:t>
      </w:r>
      <w:r w:rsidR="00357387" w:rsidRPr="00142A0D">
        <w:rPr>
          <w:rFonts w:ascii="Calibri" w:eastAsia="Times New Roman" w:hAnsi="Calibri" w:cs="Calibri"/>
          <w:b/>
          <w:sz w:val="24"/>
          <w:lang w:eastAsia="de-DE"/>
        </w:rPr>
        <w:t xml:space="preserve">(inkl. Auflistungen der Rechnungen) </w:t>
      </w:r>
      <w:r w:rsidRPr="00142A0D">
        <w:rPr>
          <w:rFonts w:ascii="Calibri" w:eastAsia="Times New Roman" w:hAnsi="Calibri" w:cs="Calibri"/>
          <w:b/>
          <w:sz w:val="24"/>
          <w:lang w:eastAsia="de-DE"/>
        </w:rPr>
        <w:t>&amp; Budget 2020</w:t>
      </w:r>
      <w:r w:rsidR="009F38B0" w:rsidRPr="00142A0D">
        <w:rPr>
          <w:rFonts w:ascii="Calibri" w:eastAsia="Times New Roman" w:hAnsi="Calibri" w:cs="Calibri"/>
          <w:b/>
          <w:sz w:val="24"/>
          <w:lang w:eastAsia="de-DE"/>
        </w:rPr>
        <w:t>: siehe Anhang</w:t>
      </w:r>
      <w:r w:rsidR="00F733E5" w:rsidRPr="00142A0D">
        <w:rPr>
          <w:rFonts w:ascii="Calibri" w:eastAsia="Times New Roman" w:hAnsi="Calibri" w:cs="Calibri"/>
          <w:b/>
          <w:sz w:val="24"/>
          <w:lang w:eastAsia="de-DE"/>
        </w:rPr>
        <w:t xml:space="preserve"> (wird bei der Versammlung im Detail besprochen)</w:t>
      </w:r>
    </w:p>
    <w:p w14:paraId="76EE7A6E" w14:textId="77777777" w:rsidR="00357387" w:rsidRDefault="009F38B0" w:rsidP="006829B4">
      <w:pPr>
        <w:spacing w:after="120" w:line="240" w:lineRule="auto"/>
        <w:jc w:val="both"/>
        <w:rPr>
          <w:rFonts w:ascii="Calibri" w:eastAsia="Times New Roman" w:hAnsi="Calibri" w:cs="Calibri"/>
          <w:lang w:eastAsia="de-DE"/>
        </w:rPr>
      </w:pPr>
      <w:r>
        <w:rPr>
          <w:rFonts w:ascii="Calibri" w:eastAsia="Times New Roman" w:hAnsi="Calibri" w:cs="Calibri"/>
          <w:lang w:eastAsia="de-DE"/>
        </w:rPr>
        <w:t>Anmerkungen</w:t>
      </w:r>
      <w:r w:rsidR="00357387">
        <w:rPr>
          <w:rFonts w:ascii="Calibri" w:eastAsia="Times New Roman" w:hAnsi="Calibri" w:cs="Calibri"/>
          <w:lang w:eastAsia="de-DE"/>
        </w:rPr>
        <w:t xml:space="preserve"> für Haushalt 2020</w:t>
      </w:r>
      <w:r>
        <w:rPr>
          <w:rFonts w:ascii="Calibri" w:eastAsia="Times New Roman" w:hAnsi="Calibri" w:cs="Calibri"/>
          <w:lang w:eastAsia="de-DE"/>
        </w:rPr>
        <w:t>:</w:t>
      </w:r>
      <w:r w:rsidR="00357387">
        <w:rPr>
          <w:rFonts w:ascii="Calibri" w:eastAsia="Times New Roman" w:hAnsi="Calibri" w:cs="Calibri"/>
          <w:lang w:eastAsia="de-DE"/>
        </w:rPr>
        <w:t xml:space="preserve"> Dieser wurde noch mit der vorigen </w:t>
      </w:r>
      <w:r w:rsidR="00F733E5">
        <w:rPr>
          <w:rFonts w:ascii="Calibri" w:eastAsia="Times New Roman" w:hAnsi="Calibri" w:cs="Calibri"/>
          <w:lang w:eastAsia="de-DE"/>
        </w:rPr>
        <w:t>Kassiererin</w:t>
      </w:r>
      <w:r w:rsidR="00357387">
        <w:rPr>
          <w:rFonts w:ascii="Calibri" w:eastAsia="Times New Roman" w:hAnsi="Calibri" w:cs="Calibri"/>
          <w:lang w:eastAsia="de-DE"/>
        </w:rPr>
        <w:t xml:space="preserve"> Michèle Radermacher abgesprochen. </w:t>
      </w:r>
    </w:p>
    <w:p w14:paraId="425675F1" w14:textId="4AD8FA96" w:rsidR="00F334E9" w:rsidRDefault="009F38B0" w:rsidP="006829B4">
      <w:pPr>
        <w:spacing w:after="120" w:line="240" w:lineRule="auto"/>
        <w:jc w:val="both"/>
        <w:rPr>
          <w:rFonts w:ascii="Calibri" w:eastAsia="Times New Roman" w:hAnsi="Calibri" w:cs="Calibri"/>
          <w:lang w:eastAsia="de-DE"/>
        </w:rPr>
      </w:pPr>
      <w:r>
        <w:rPr>
          <w:rFonts w:ascii="Calibri" w:eastAsia="Times New Roman" w:hAnsi="Calibri" w:cs="Calibri"/>
          <w:lang w:eastAsia="de-DE"/>
        </w:rPr>
        <w:t>Für den EU-Jugenddialog</w:t>
      </w:r>
      <w:r w:rsidR="00357387">
        <w:rPr>
          <w:rFonts w:ascii="Calibri" w:eastAsia="Times New Roman" w:hAnsi="Calibri" w:cs="Calibri"/>
          <w:lang w:eastAsia="de-DE"/>
        </w:rPr>
        <w:t xml:space="preserve"> erhalten wir nach einem Antrag bei der Europäischen Kommission die Hälfte des von uns im Antrag geplanten Budgets. Geben wir diese Summe innerhalb der zwei Jahre (solange, wie der Antrag läuft), nicht aus, müssen wir dieses zurückzahlen. Für Aktivitäten im Rahmen des EU-Jugenddialogs können wir 70% der Kosten über dieses Budget </w:t>
      </w:r>
      <w:r w:rsidR="00142A0D">
        <w:rPr>
          <w:rFonts w:ascii="Calibri" w:eastAsia="Times New Roman" w:hAnsi="Calibri" w:cs="Calibri"/>
          <w:lang w:eastAsia="de-DE"/>
        </w:rPr>
        <w:t>verrechnen</w:t>
      </w:r>
      <w:r w:rsidR="00357387">
        <w:rPr>
          <w:rFonts w:ascii="Calibri" w:eastAsia="Times New Roman" w:hAnsi="Calibri" w:cs="Calibri"/>
          <w:lang w:eastAsia="de-DE"/>
        </w:rPr>
        <w:t>, wir haben allerdings eine Eigenbeteiligung von 30%. 2019 haben wir zum einen eine Anzahlung für unser Budget 2019-2020 erhalten (3675€) und andererseits mussten wir für den Abschluss der Periode 2017-2018 das Geld zurückzahlen, dass wir nicht genutzt haben (3441,49€). Dieses Geld gehört uns aber nie, darum bleibt die Frage, ob dies der Generalversammlung so angegeben werden soll, oder besser nur den Teil, den der RDJ im Endeffekt auch ausgibt (210,94€).</w:t>
      </w:r>
      <w:r w:rsidR="00F334E9">
        <w:rPr>
          <w:rFonts w:ascii="Calibri" w:eastAsia="Times New Roman" w:hAnsi="Calibri" w:cs="Calibri"/>
          <w:lang w:eastAsia="de-DE"/>
        </w:rPr>
        <w:t xml:space="preserve"> Es soll am besten als einzelnen Punkt aufgezählt werden.</w:t>
      </w:r>
    </w:p>
    <w:p w14:paraId="4C6FB3C8" w14:textId="6878421A" w:rsidR="00357387" w:rsidRDefault="00357387" w:rsidP="006829B4">
      <w:pPr>
        <w:spacing w:after="120" w:line="240" w:lineRule="auto"/>
        <w:jc w:val="both"/>
        <w:rPr>
          <w:rFonts w:ascii="Calibri" w:eastAsia="Times New Roman" w:hAnsi="Calibri" w:cs="Calibri"/>
          <w:lang w:eastAsia="de-DE"/>
        </w:rPr>
      </w:pPr>
      <w:r>
        <w:rPr>
          <w:rFonts w:ascii="Calibri" w:eastAsia="Times New Roman" w:hAnsi="Calibri" w:cs="Calibri"/>
          <w:lang w:eastAsia="de-DE"/>
        </w:rPr>
        <w:lastRenderedPageBreak/>
        <w:t>Anmerkungen für Budget 2020: Allgemein stellt sich die Frage, ob das Budget nicht besser im Vorjahr abgestimmt werden soll</w:t>
      </w:r>
      <w:r w:rsidR="00F733E5">
        <w:rPr>
          <w:rFonts w:ascii="Calibri" w:eastAsia="Times New Roman" w:hAnsi="Calibri" w:cs="Calibri"/>
          <w:lang w:eastAsia="de-DE"/>
        </w:rPr>
        <w:t>, da wir aktuell keine freie Handhabung haben.</w:t>
      </w:r>
      <w:r w:rsidR="00F334E9">
        <w:rPr>
          <w:rFonts w:ascii="Calibri" w:eastAsia="Times New Roman" w:hAnsi="Calibri" w:cs="Calibri"/>
          <w:lang w:eastAsia="de-DE"/>
        </w:rPr>
        <w:t xml:space="preserve"> Der VWR hält fest, dass wir über das Budget im Dezember/Januar sprechen. Das Budget sollte immer ausgeglichen sein.</w:t>
      </w:r>
    </w:p>
    <w:p w14:paraId="2EFB1AC3" w14:textId="67E9F735" w:rsidR="00F334E9" w:rsidRDefault="00F334E9" w:rsidP="006829B4">
      <w:pPr>
        <w:spacing w:after="120" w:line="240" w:lineRule="auto"/>
        <w:jc w:val="both"/>
        <w:rPr>
          <w:rFonts w:ascii="Calibri" w:eastAsia="Times New Roman" w:hAnsi="Calibri" w:cs="Calibri"/>
          <w:lang w:eastAsia="de-DE"/>
        </w:rPr>
      </w:pPr>
      <w:r>
        <w:rPr>
          <w:rFonts w:ascii="Calibri" w:eastAsia="Times New Roman" w:hAnsi="Calibri" w:cs="Calibri"/>
          <w:lang w:eastAsia="de-DE"/>
        </w:rPr>
        <w:t xml:space="preserve">Da wir wieder ein Gewinn gemacht haben und mit der </w:t>
      </w:r>
      <w:proofErr w:type="spellStart"/>
      <w:r>
        <w:rPr>
          <w:rFonts w:ascii="Calibri" w:eastAsia="Times New Roman" w:hAnsi="Calibri" w:cs="Calibri"/>
          <w:lang w:eastAsia="de-DE"/>
        </w:rPr>
        <w:t>Sexting</w:t>
      </w:r>
      <w:proofErr w:type="spellEnd"/>
      <w:r>
        <w:rPr>
          <w:rFonts w:ascii="Calibri" w:eastAsia="Times New Roman" w:hAnsi="Calibri" w:cs="Calibri"/>
          <w:lang w:eastAsia="de-DE"/>
        </w:rPr>
        <w:t>-Kampagne sehr zu hadern hatten, soll demnächst bei der Generalversammlung für Projekte gesagt werden, dass wir beispielsweise normalerweise mit 3.000€ auskommen, aber einen Puffer-Budget von 1.000€ im Notfall ausgeben dürfen. Dann sind wir nicht in der Bredouille, wenn plötzlich durch besondere Umstände mehr Geld ausgegeben wird.</w:t>
      </w:r>
    </w:p>
    <w:p w14:paraId="60681BF7" w14:textId="3D2DF398" w:rsidR="00673B9D" w:rsidRPr="00F334E9" w:rsidRDefault="00F334E9" w:rsidP="006829B4">
      <w:pPr>
        <w:spacing w:after="120" w:line="240" w:lineRule="auto"/>
        <w:jc w:val="both"/>
        <w:rPr>
          <w:rFonts w:ascii="Calibri" w:eastAsia="Times New Roman" w:hAnsi="Calibri" w:cs="Calibri"/>
          <w:lang w:eastAsia="de-DE"/>
        </w:rPr>
      </w:pPr>
      <w:r w:rsidRPr="00F334E9">
        <w:rPr>
          <w:rFonts w:ascii="Calibri" w:eastAsia="Times New Roman" w:hAnsi="Calibri" w:cs="Calibri"/>
          <w:lang w:eastAsia="de-DE"/>
        </w:rPr>
        <w:t xml:space="preserve">Der Verwaltungsrat stellt fest, dass die AGs in Zukunft nicht kleinkariert denken sollen, sondern dass wir auch mal für ein gutes Projekt/eine gute Veranstaltung mehr Geld ausgeben dürfen. </w:t>
      </w:r>
    </w:p>
    <w:p w14:paraId="26E6DD7F" w14:textId="7FE3B21C" w:rsidR="00F334E9" w:rsidRPr="00F334E9" w:rsidRDefault="00F334E9" w:rsidP="006829B4">
      <w:pPr>
        <w:spacing w:after="120" w:line="240" w:lineRule="auto"/>
        <w:jc w:val="both"/>
        <w:rPr>
          <w:rFonts w:ascii="Calibri" w:eastAsia="Times New Roman" w:hAnsi="Calibri" w:cs="Calibri"/>
          <w:lang w:eastAsia="de-DE"/>
        </w:rPr>
      </w:pPr>
      <w:r w:rsidRPr="00F334E9">
        <w:rPr>
          <w:rFonts w:ascii="Calibri" w:eastAsia="Times New Roman" w:hAnsi="Calibri" w:cs="Calibri"/>
          <w:lang w:eastAsia="de-DE"/>
        </w:rPr>
        <w:t>Sobald das Budget von der Generalversammlung abgestimmt wurde, können wir in der Generalversammlung eine Ideensammlung organisieren: Welche nützlichen Sachen wollen wir für Mitarbeiter/Mitglieder anschaffen?</w:t>
      </w:r>
    </w:p>
    <w:p w14:paraId="2E81C90D" w14:textId="77777777" w:rsidR="005C1087" w:rsidRDefault="005C1087" w:rsidP="005C1087">
      <w:pPr>
        <w:pStyle w:val="Listenabsatz"/>
        <w:numPr>
          <w:ilvl w:val="0"/>
          <w:numId w:val="15"/>
        </w:numPr>
        <w:spacing w:after="120" w:line="240" w:lineRule="auto"/>
        <w:ind w:left="357" w:hanging="357"/>
        <w:contextualSpacing w:val="0"/>
        <w:jc w:val="both"/>
        <w:rPr>
          <w:rFonts w:ascii="Calibri" w:eastAsia="Times New Roman" w:hAnsi="Calibri" w:cs="Calibri"/>
          <w:b/>
          <w:sz w:val="24"/>
          <w:lang w:eastAsia="de-DE"/>
        </w:rPr>
      </w:pPr>
      <w:r w:rsidRPr="00F733E5">
        <w:rPr>
          <w:rFonts w:ascii="Calibri" w:eastAsia="Times New Roman" w:hAnsi="Calibri" w:cs="Calibri"/>
          <w:b/>
          <w:sz w:val="24"/>
          <w:lang w:eastAsia="de-DE"/>
        </w:rPr>
        <w:t xml:space="preserve">Vorgehensweise für </w:t>
      </w:r>
      <w:r w:rsidR="00142A0D">
        <w:rPr>
          <w:rFonts w:ascii="Calibri" w:eastAsia="Times New Roman" w:hAnsi="Calibri" w:cs="Calibri"/>
          <w:b/>
          <w:sz w:val="24"/>
          <w:lang w:eastAsia="de-DE"/>
        </w:rPr>
        <w:t xml:space="preserve">die </w:t>
      </w:r>
      <w:r w:rsidRPr="00F733E5">
        <w:rPr>
          <w:rFonts w:ascii="Calibri" w:eastAsia="Times New Roman" w:hAnsi="Calibri" w:cs="Calibri"/>
          <w:b/>
          <w:sz w:val="24"/>
          <w:lang w:eastAsia="de-DE"/>
        </w:rPr>
        <w:t xml:space="preserve">nächste </w:t>
      </w:r>
      <w:r w:rsidR="00142A0D">
        <w:rPr>
          <w:rFonts w:ascii="Calibri" w:eastAsia="Times New Roman" w:hAnsi="Calibri" w:cs="Calibri"/>
          <w:b/>
          <w:sz w:val="24"/>
          <w:lang w:eastAsia="de-DE"/>
        </w:rPr>
        <w:t>RDJ-</w:t>
      </w:r>
      <w:r w:rsidRPr="00F733E5">
        <w:rPr>
          <w:rFonts w:ascii="Calibri" w:eastAsia="Times New Roman" w:hAnsi="Calibri" w:cs="Calibri"/>
          <w:b/>
          <w:sz w:val="24"/>
          <w:lang w:eastAsia="de-DE"/>
        </w:rPr>
        <w:t>Generalversammlung</w:t>
      </w:r>
    </w:p>
    <w:p w14:paraId="440ACFB0" w14:textId="77777777" w:rsidR="00F733E5" w:rsidRDefault="00F733E5" w:rsidP="006829B4">
      <w:pPr>
        <w:spacing w:after="120" w:line="240" w:lineRule="auto"/>
        <w:jc w:val="both"/>
        <w:rPr>
          <w:rFonts w:ascii="Calibri" w:eastAsia="Times New Roman" w:hAnsi="Calibri" w:cs="Calibri"/>
          <w:lang w:eastAsia="de-DE"/>
        </w:rPr>
      </w:pPr>
      <w:r>
        <w:rPr>
          <w:rFonts w:ascii="Calibri" w:eastAsia="Times New Roman" w:hAnsi="Calibri" w:cs="Calibri"/>
          <w:lang w:eastAsia="de-DE"/>
        </w:rPr>
        <w:t xml:space="preserve">Eine Generalversammlung war für den 29. April geplant, allerdings musste die durch die belgischen Maßnahmen zur Eindämmung des </w:t>
      </w:r>
      <w:proofErr w:type="spellStart"/>
      <w:r>
        <w:rPr>
          <w:rFonts w:ascii="Calibri" w:eastAsia="Times New Roman" w:hAnsi="Calibri" w:cs="Calibri"/>
          <w:lang w:eastAsia="de-DE"/>
        </w:rPr>
        <w:t>Coronavirus</w:t>
      </w:r>
      <w:proofErr w:type="spellEnd"/>
      <w:r>
        <w:rPr>
          <w:rFonts w:ascii="Calibri" w:eastAsia="Times New Roman" w:hAnsi="Calibri" w:cs="Calibri"/>
          <w:lang w:eastAsia="de-DE"/>
        </w:rPr>
        <w:t xml:space="preserve"> abgesagt werden. </w:t>
      </w:r>
    </w:p>
    <w:p w14:paraId="6DCE7637" w14:textId="70489F98" w:rsidR="00F733E5" w:rsidRDefault="00F733E5" w:rsidP="006829B4">
      <w:pPr>
        <w:spacing w:after="120" w:line="240" w:lineRule="auto"/>
        <w:jc w:val="both"/>
        <w:rPr>
          <w:rFonts w:ascii="Calibri" w:eastAsia="Times New Roman" w:hAnsi="Calibri" w:cs="Calibri"/>
          <w:lang w:eastAsia="de-DE"/>
        </w:rPr>
      </w:pPr>
      <w:r>
        <w:rPr>
          <w:rFonts w:ascii="Calibri" w:eastAsia="Times New Roman" w:hAnsi="Calibri" w:cs="Calibri"/>
          <w:lang w:eastAsia="de-DE"/>
        </w:rPr>
        <w:t xml:space="preserve">Der Aktionsplan als auch Budget &amp; Haushalt sind Punkte, die die Generalversammlung unbedingt abstimmen muss. Laut föderaler Gesetzgebung </w:t>
      </w:r>
      <w:r w:rsidR="00142A0D">
        <w:rPr>
          <w:rFonts w:ascii="Calibri" w:eastAsia="Times New Roman" w:hAnsi="Calibri" w:cs="Calibri"/>
          <w:lang w:eastAsia="de-DE"/>
        </w:rPr>
        <w:t xml:space="preserve">von </w:t>
      </w:r>
      <w:proofErr w:type="spellStart"/>
      <w:r w:rsidR="00142A0D">
        <w:rPr>
          <w:rFonts w:ascii="Calibri" w:eastAsia="Times New Roman" w:hAnsi="Calibri" w:cs="Calibri"/>
          <w:lang w:eastAsia="de-DE"/>
        </w:rPr>
        <w:t>VoGs</w:t>
      </w:r>
      <w:proofErr w:type="spellEnd"/>
      <w:r w:rsidR="00142A0D">
        <w:rPr>
          <w:rFonts w:ascii="Calibri" w:eastAsia="Times New Roman" w:hAnsi="Calibri" w:cs="Calibri"/>
          <w:lang w:eastAsia="de-DE"/>
        </w:rPr>
        <w:t xml:space="preserve"> </w:t>
      </w:r>
      <w:r>
        <w:rPr>
          <w:rFonts w:ascii="Calibri" w:eastAsia="Times New Roman" w:hAnsi="Calibri" w:cs="Calibri"/>
          <w:lang w:eastAsia="de-DE"/>
        </w:rPr>
        <w:t>ist die Grundregel, dass man eine Generalversammlung nicht aus der Ferne organisieren kann. A</w:t>
      </w:r>
      <w:r w:rsidR="00142A0D">
        <w:rPr>
          <w:rFonts w:ascii="Calibri" w:eastAsia="Times New Roman" w:hAnsi="Calibri" w:cs="Calibri"/>
          <w:lang w:eastAsia="de-DE"/>
        </w:rPr>
        <w:t>llerdings wurde dies jetzt gelockert und</w:t>
      </w:r>
      <w:r w:rsidR="00C41A3A">
        <w:rPr>
          <w:rFonts w:ascii="Calibri" w:eastAsia="Times New Roman" w:hAnsi="Calibri" w:cs="Calibri"/>
          <w:lang w:eastAsia="de-DE"/>
        </w:rPr>
        <w:t xml:space="preserve"> es</w:t>
      </w:r>
      <w:r w:rsidR="00142A0D">
        <w:rPr>
          <w:rFonts w:ascii="Calibri" w:eastAsia="Times New Roman" w:hAnsi="Calibri" w:cs="Calibri"/>
          <w:lang w:eastAsia="de-DE"/>
        </w:rPr>
        <w:t xml:space="preserve"> ist virtuell möglich, wenn auch nicht unbedingt ratsam. Jeder Teilnehmer muss nämlich die Möglichkeit haben, an der virtuellen Generalversammlung teilzunehmen, ansonsten können sich Mitglieder beschweren. Am besten würde man die erste ordentliche Generalversammlung darum auf </w:t>
      </w:r>
      <w:r w:rsidR="00C41A3A">
        <w:rPr>
          <w:rFonts w:ascii="Calibri" w:eastAsia="Times New Roman" w:hAnsi="Calibri" w:cs="Calibri"/>
          <w:lang w:eastAsia="de-DE"/>
        </w:rPr>
        <w:t xml:space="preserve">die Zeit </w:t>
      </w:r>
      <w:r w:rsidR="00142A0D">
        <w:rPr>
          <w:rFonts w:ascii="Calibri" w:eastAsia="Times New Roman" w:hAnsi="Calibri" w:cs="Calibri"/>
          <w:lang w:eastAsia="de-DE"/>
        </w:rPr>
        <w:t>nach der Corona-Krise verschieben.</w:t>
      </w:r>
      <w:r w:rsidR="00142A0D" w:rsidRPr="00142A0D">
        <w:rPr>
          <w:rFonts w:ascii="Calibri" w:eastAsia="Times New Roman" w:hAnsi="Calibri" w:cs="Calibri"/>
          <w:lang w:eastAsia="de-DE"/>
        </w:rPr>
        <w:t xml:space="preserve"> </w:t>
      </w:r>
      <w:r w:rsidR="00142A0D">
        <w:rPr>
          <w:rFonts w:ascii="Calibri" w:eastAsia="Times New Roman" w:hAnsi="Calibri" w:cs="Calibri"/>
          <w:lang w:eastAsia="de-DE"/>
        </w:rPr>
        <w:t xml:space="preserve">Die Verschiebung ist auch nach den gesetzlichen Bestimmungen möglich, denn Justizminister </w:t>
      </w:r>
      <w:proofErr w:type="spellStart"/>
      <w:r w:rsidR="00142A0D">
        <w:rPr>
          <w:rFonts w:ascii="Calibri" w:eastAsia="Times New Roman" w:hAnsi="Calibri" w:cs="Calibri"/>
          <w:lang w:eastAsia="de-DE"/>
        </w:rPr>
        <w:t>Koen</w:t>
      </w:r>
      <w:proofErr w:type="spellEnd"/>
      <w:r w:rsidR="00142A0D">
        <w:rPr>
          <w:rFonts w:ascii="Calibri" w:eastAsia="Times New Roman" w:hAnsi="Calibri" w:cs="Calibri"/>
          <w:lang w:eastAsia="de-DE"/>
        </w:rPr>
        <w:t xml:space="preserve"> </w:t>
      </w:r>
      <w:proofErr w:type="spellStart"/>
      <w:r w:rsidR="00142A0D">
        <w:rPr>
          <w:rFonts w:ascii="Calibri" w:eastAsia="Times New Roman" w:hAnsi="Calibri" w:cs="Calibri"/>
          <w:lang w:eastAsia="de-DE"/>
        </w:rPr>
        <w:t>Geens</w:t>
      </w:r>
      <w:proofErr w:type="spellEnd"/>
      <w:r w:rsidR="00142A0D">
        <w:rPr>
          <w:rFonts w:ascii="Calibri" w:eastAsia="Times New Roman" w:hAnsi="Calibri" w:cs="Calibri"/>
          <w:lang w:eastAsia="de-DE"/>
        </w:rPr>
        <w:t xml:space="preserve"> hat verkündet, dass alle Generalversammlungen, die eigentlich bis Juni 2020 hätte</w:t>
      </w:r>
      <w:r w:rsidR="0003729A">
        <w:rPr>
          <w:rFonts w:ascii="Calibri" w:eastAsia="Times New Roman" w:hAnsi="Calibri" w:cs="Calibri"/>
          <w:lang w:eastAsia="de-DE"/>
        </w:rPr>
        <w:t>n</w:t>
      </w:r>
      <w:r w:rsidR="00142A0D">
        <w:rPr>
          <w:rFonts w:ascii="Calibri" w:eastAsia="Times New Roman" w:hAnsi="Calibri" w:cs="Calibri"/>
          <w:lang w:eastAsia="de-DE"/>
        </w:rPr>
        <w:t xml:space="preserve"> stattfinden müssen, </w:t>
      </w:r>
      <w:r w:rsidR="0003729A">
        <w:rPr>
          <w:rFonts w:ascii="Calibri" w:eastAsia="Times New Roman" w:hAnsi="Calibri" w:cs="Calibri"/>
          <w:lang w:eastAsia="de-DE"/>
        </w:rPr>
        <w:t xml:space="preserve">um den Haushalt abzustimmen, </w:t>
      </w:r>
      <w:r w:rsidR="00142A0D">
        <w:rPr>
          <w:rFonts w:ascii="Calibri" w:eastAsia="Times New Roman" w:hAnsi="Calibri" w:cs="Calibri"/>
          <w:lang w:eastAsia="de-DE"/>
        </w:rPr>
        <w:t>um 10 Wochen verschoben werden können (September 2020).</w:t>
      </w:r>
    </w:p>
    <w:p w14:paraId="249A0FAC" w14:textId="7C3E7AD9" w:rsidR="00142A0D" w:rsidRDefault="00142A0D" w:rsidP="006829B4">
      <w:pPr>
        <w:spacing w:after="120" w:line="240" w:lineRule="auto"/>
        <w:jc w:val="both"/>
        <w:rPr>
          <w:rFonts w:ascii="Calibri" w:eastAsia="Times New Roman" w:hAnsi="Calibri" w:cs="Calibri"/>
          <w:lang w:eastAsia="de-DE"/>
        </w:rPr>
      </w:pPr>
      <w:r>
        <w:rPr>
          <w:rFonts w:ascii="Calibri" w:eastAsia="Times New Roman" w:hAnsi="Calibri" w:cs="Calibri"/>
          <w:lang w:eastAsia="de-DE"/>
        </w:rPr>
        <w:t>Virtuell wäre eine Genera</w:t>
      </w:r>
      <w:r w:rsidR="00C41A3A">
        <w:rPr>
          <w:rFonts w:ascii="Calibri" w:eastAsia="Times New Roman" w:hAnsi="Calibri" w:cs="Calibri"/>
          <w:lang w:eastAsia="de-DE"/>
        </w:rPr>
        <w:t xml:space="preserve">lversammlung über Skype </w:t>
      </w:r>
      <w:r w:rsidR="0003729A">
        <w:rPr>
          <w:rFonts w:ascii="Calibri" w:eastAsia="Times New Roman" w:hAnsi="Calibri" w:cs="Calibri"/>
          <w:lang w:eastAsia="de-DE"/>
        </w:rPr>
        <w:t>oder „</w:t>
      </w:r>
      <w:proofErr w:type="spellStart"/>
      <w:r w:rsidR="0003729A">
        <w:rPr>
          <w:rFonts w:ascii="Calibri" w:eastAsia="Times New Roman" w:hAnsi="Calibri" w:cs="Calibri"/>
          <w:lang w:eastAsia="de-DE"/>
        </w:rPr>
        <w:t>Clickmeeting</w:t>
      </w:r>
      <w:proofErr w:type="spellEnd"/>
      <w:r w:rsidR="0003729A">
        <w:rPr>
          <w:rFonts w:ascii="Calibri" w:eastAsia="Times New Roman" w:hAnsi="Calibri" w:cs="Calibri"/>
          <w:lang w:eastAsia="de-DE"/>
        </w:rPr>
        <w:t>“ (</w:t>
      </w:r>
      <w:r w:rsidR="00F57CED">
        <w:rPr>
          <w:rFonts w:ascii="Calibri" w:eastAsia="Times New Roman" w:hAnsi="Calibri" w:cs="Calibri"/>
          <w:lang w:eastAsia="de-DE"/>
        </w:rPr>
        <w:t xml:space="preserve">speziell für Meetings mit max. 200 Teilnehmern, </w:t>
      </w:r>
      <w:r w:rsidR="0003729A">
        <w:rPr>
          <w:rFonts w:ascii="Calibri" w:eastAsia="Times New Roman" w:hAnsi="Calibri" w:cs="Calibri"/>
          <w:lang w:eastAsia="de-DE"/>
        </w:rPr>
        <w:t xml:space="preserve">aktuell kostenlos für Mitglieder des Europäischen Jugendforums) </w:t>
      </w:r>
      <w:r w:rsidR="00C41A3A">
        <w:rPr>
          <w:rFonts w:ascii="Calibri" w:eastAsia="Times New Roman" w:hAnsi="Calibri" w:cs="Calibri"/>
          <w:lang w:eastAsia="de-DE"/>
        </w:rPr>
        <w:t>möglich. Zur Abstimmung des Aktionsplans und des Haushalts 2019 bzw. Budgets 2020 könnten</w:t>
      </w:r>
      <w:r w:rsidR="001B58C6">
        <w:rPr>
          <w:rFonts w:ascii="Calibri" w:eastAsia="Times New Roman" w:hAnsi="Calibri" w:cs="Calibri"/>
          <w:lang w:eastAsia="de-DE"/>
        </w:rPr>
        <w:t xml:space="preserve"> wir </w:t>
      </w:r>
      <w:r w:rsidR="003C4B03">
        <w:rPr>
          <w:rFonts w:ascii="Calibri" w:eastAsia="Times New Roman" w:hAnsi="Calibri" w:cs="Calibri"/>
          <w:lang w:eastAsia="de-DE"/>
        </w:rPr>
        <w:t xml:space="preserve">eine </w:t>
      </w:r>
      <w:r w:rsidR="001B58C6">
        <w:rPr>
          <w:rFonts w:ascii="Calibri" w:eastAsia="Times New Roman" w:hAnsi="Calibri" w:cs="Calibri"/>
          <w:lang w:eastAsia="de-DE"/>
        </w:rPr>
        <w:t>Excel</w:t>
      </w:r>
      <w:r w:rsidR="003C4B03">
        <w:rPr>
          <w:rFonts w:ascii="Calibri" w:eastAsia="Times New Roman" w:hAnsi="Calibri" w:cs="Calibri"/>
          <w:lang w:eastAsia="de-DE"/>
        </w:rPr>
        <w:t>-Datei</w:t>
      </w:r>
      <w:r w:rsidR="001B58C6">
        <w:rPr>
          <w:rFonts w:ascii="Calibri" w:eastAsia="Times New Roman" w:hAnsi="Calibri" w:cs="Calibri"/>
          <w:lang w:eastAsia="de-DE"/>
        </w:rPr>
        <w:t xml:space="preserve"> per Mail (</w:t>
      </w:r>
      <w:r w:rsidR="003C4B03">
        <w:rPr>
          <w:rFonts w:ascii="Calibri" w:eastAsia="Times New Roman" w:hAnsi="Calibri" w:cs="Calibri"/>
          <w:lang w:eastAsia="de-DE"/>
        </w:rPr>
        <w:t>Erfahrungsbericht Nicolas VWR</w:t>
      </w:r>
      <w:r w:rsidR="001B58C6">
        <w:rPr>
          <w:rFonts w:ascii="Calibri" w:eastAsia="Times New Roman" w:hAnsi="Calibri" w:cs="Calibri"/>
          <w:lang w:eastAsia="de-DE"/>
        </w:rPr>
        <w:t xml:space="preserve"> IAWM) </w:t>
      </w:r>
      <w:r w:rsidR="00391C86">
        <w:rPr>
          <w:rFonts w:ascii="Calibri" w:eastAsia="Times New Roman" w:hAnsi="Calibri" w:cs="Calibri"/>
          <w:lang w:eastAsia="de-DE"/>
        </w:rPr>
        <w:t xml:space="preserve">oder </w:t>
      </w:r>
      <w:proofErr w:type="spellStart"/>
      <w:r w:rsidR="00391C86">
        <w:rPr>
          <w:rFonts w:ascii="Calibri" w:eastAsia="Times New Roman" w:hAnsi="Calibri" w:cs="Calibri"/>
          <w:lang w:eastAsia="de-DE"/>
        </w:rPr>
        <w:t>PollUnit</w:t>
      </w:r>
      <w:proofErr w:type="spellEnd"/>
      <w:r w:rsidR="00391C86">
        <w:rPr>
          <w:rFonts w:ascii="Calibri" w:eastAsia="Times New Roman" w:hAnsi="Calibri" w:cs="Calibri"/>
          <w:lang w:eastAsia="de-DE"/>
        </w:rPr>
        <w:t xml:space="preserve"> </w:t>
      </w:r>
      <w:r w:rsidR="003C4B03">
        <w:rPr>
          <w:rFonts w:ascii="Calibri" w:eastAsia="Times New Roman" w:hAnsi="Calibri" w:cs="Calibri"/>
          <w:lang w:eastAsia="de-DE"/>
        </w:rPr>
        <w:t xml:space="preserve">nutzen. Damit die GV Anmerkungen geben kann, könnten wir die Dokumente 1-2 Wochen vor der GV, den Mitgliedern per Google </w:t>
      </w:r>
      <w:proofErr w:type="spellStart"/>
      <w:r w:rsidR="003C4B03">
        <w:rPr>
          <w:rFonts w:ascii="Calibri" w:eastAsia="Times New Roman" w:hAnsi="Calibri" w:cs="Calibri"/>
          <w:lang w:eastAsia="de-DE"/>
        </w:rPr>
        <w:t>Docs</w:t>
      </w:r>
      <w:proofErr w:type="spellEnd"/>
      <w:r w:rsidR="003C4B03">
        <w:rPr>
          <w:rFonts w:ascii="Calibri" w:eastAsia="Times New Roman" w:hAnsi="Calibri" w:cs="Calibri"/>
          <w:lang w:eastAsia="de-DE"/>
        </w:rPr>
        <w:t xml:space="preserve"> zur Verfügung stellen. Die Nutzung des SharePoint des JB ist nicht möglich, da nicht genügend Lizenzen vorhanden sind. </w:t>
      </w:r>
    </w:p>
    <w:p w14:paraId="252456B8" w14:textId="7EFD68D2" w:rsidR="007C3249" w:rsidRDefault="00F334E9" w:rsidP="006829B4">
      <w:pPr>
        <w:spacing w:after="120" w:line="240" w:lineRule="auto"/>
        <w:jc w:val="both"/>
        <w:rPr>
          <w:rFonts w:ascii="Calibri" w:eastAsia="Times New Roman" w:hAnsi="Calibri" w:cs="Calibri"/>
          <w:lang w:eastAsia="de-DE"/>
        </w:rPr>
      </w:pPr>
      <w:r w:rsidRPr="00F334E9">
        <w:rPr>
          <w:rFonts w:ascii="Calibri" w:eastAsia="Times New Roman" w:hAnsi="Calibri" w:cs="Calibri"/>
          <w:lang w:eastAsia="de-DE"/>
        </w:rPr>
        <w:t>Der Verwaltungsrat ist sich bewusst, dass eine Online-GV möglich ist, aber das ist mit verschiedenen Kriterien verknüpft, die sich am Ende für den VWR negativ entwickeln könnten. Darum ist sich der VWR einig, dass sie es lieber physisch organisieren möchten. Während der Versammlung sollte der Mindestabstand eingehalten werden, darum kommt das Jugendbüro als Ort nicht in Frage. Nicolas fragt bei Karl-Heinz Lambertz nach, ob</w:t>
      </w:r>
      <w:r w:rsidR="007C3249">
        <w:rPr>
          <w:rFonts w:ascii="Calibri" w:eastAsia="Times New Roman" w:hAnsi="Calibri" w:cs="Calibri"/>
          <w:lang w:eastAsia="de-DE"/>
        </w:rPr>
        <w:t xml:space="preserve"> der Plenarsaal des Parlaments eine Möglichkeit wäre. Ansonsten wäre das ZAWM/</w:t>
      </w:r>
      <w:r w:rsidR="001D0B0A">
        <w:rPr>
          <w:rFonts w:ascii="Calibri" w:eastAsia="Times New Roman" w:hAnsi="Calibri" w:cs="Calibri"/>
          <w:lang w:eastAsia="de-DE"/>
        </w:rPr>
        <w:t xml:space="preserve">die </w:t>
      </w:r>
      <w:r w:rsidR="007C3249">
        <w:rPr>
          <w:rFonts w:ascii="Calibri" w:eastAsia="Times New Roman" w:hAnsi="Calibri" w:cs="Calibri"/>
          <w:lang w:eastAsia="de-DE"/>
        </w:rPr>
        <w:t xml:space="preserve">Sekundarschulen oder ein </w:t>
      </w:r>
      <w:proofErr w:type="spellStart"/>
      <w:r w:rsidR="007C3249">
        <w:rPr>
          <w:rFonts w:ascii="Calibri" w:eastAsia="Times New Roman" w:hAnsi="Calibri" w:cs="Calibri"/>
          <w:lang w:eastAsia="de-DE"/>
        </w:rPr>
        <w:t>Festssaal</w:t>
      </w:r>
      <w:proofErr w:type="spellEnd"/>
      <w:r w:rsidR="007C3249">
        <w:rPr>
          <w:rFonts w:ascii="Calibri" w:eastAsia="Times New Roman" w:hAnsi="Calibri" w:cs="Calibri"/>
          <w:lang w:eastAsia="de-DE"/>
        </w:rPr>
        <w:t xml:space="preserve"> (Tal </w:t>
      </w:r>
      <w:proofErr w:type="spellStart"/>
      <w:r w:rsidR="007C3249">
        <w:rPr>
          <w:rFonts w:ascii="Calibri" w:eastAsia="Times New Roman" w:hAnsi="Calibri" w:cs="Calibri"/>
          <w:lang w:eastAsia="de-DE"/>
        </w:rPr>
        <w:t>Kettenis</w:t>
      </w:r>
      <w:proofErr w:type="spellEnd"/>
      <w:r w:rsidR="007C3249">
        <w:rPr>
          <w:rFonts w:ascii="Calibri" w:eastAsia="Times New Roman" w:hAnsi="Calibri" w:cs="Calibri"/>
          <w:lang w:eastAsia="de-DE"/>
        </w:rPr>
        <w:t>/</w:t>
      </w:r>
      <w:proofErr w:type="spellStart"/>
      <w:r w:rsidR="007C3249">
        <w:rPr>
          <w:rFonts w:ascii="Calibri" w:eastAsia="Times New Roman" w:hAnsi="Calibri" w:cs="Calibri"/>
          <w:lang w:eastAsia="de-DE"/>
        </w:rPr>
        <w:t>Tychon</w:t>
      </w:r>
      <w:proofErr w:type="spellEnd"/>
      <w:r w:rsidR="007C3249">
        <w:rPr>
          <w:rFonts w:ascii="Calibri" w:eastAsia="Times New Roman" w:hAnsi="Calibri" w:cs="Calibri"/>
          <w:lang w:eastAsia="de-DE"/>
        </w:rPr>
        <w:t xml:space="preserve"> </w:t>
      </w:r>
      <w:proofErr w:type="spellStart"/>
      <w:r w:rsidR="007C3249">
        <w:rPr>
          <w:rFonts w:ascii="Calibri" w:eastAsia="Times New Roman" w:hAnsi="Calibri" w:cs="Calibri"/>
          <w:lang w:eastAsia="de-DE"/>
        </w:rPr>
        <w:t>Eynatten</w:t>
      </w:r>
      <w:proofErr w:type="spellEnd"/>
      <w:r w:rsidR="007C3249">
        <w:rPr>
          <w:rFonts w:ascii="Calibri" w:eastAsia="Times New Roman" w:hAnsi="Calibri" w:cs="Calibri"/>
          <w:lang w:eastAsia="de-DE"/>
        </w:rPr>
        <w:t>) auch eine Möglichkeit. Dies wird zu einem späteren Zeitpunkt besprochen.</w:t>
      </w:r>
    </w:p>
    <w:p w14:paraId="7FDF57E7" w14:textId="0071DA6D" w:rsidR="00762001" w:rsidRPr="00461271" w:rsidRDefault="007C3249" w:rsidP="00461271">
      <w:pPr>
        <w:spacing w:after="120" w:line="240" w:lineRule="auto"/>
        <w:jc w:val="both"/>
        <w:rPr>
          <w:rFonts w:ascii="Calibri" w:eastAsia="Times New Roman" w:hAnsi="Calibri" w:cs="Calibri"/>
          <w:lang w:eastAsia="de-DE"/>
        </w:rPr>
      </w:pPr>
      <w:r>
        <w:rPr>
          <w:rFonts w:ascii="Calibri" w:eastAsia="Times New Roman" w:hAnsi="Calibri" w:cs="Calibri"/>
          <w:lang w:eastAsia="de-DE"/>
        </w:rPr>
        <w:t>Die Koordinatoren kümmern sich um ein Doodle, das dem VWR zugeschickt wird, um ein Datum für die GV zu finden.</w:t>
      </w:r>
      <w:bookmarkStart w:id="0" w:name="_GoBack"/>
      <w:bookmarkEnd w:id="0"/>
    </w:p>
    <w:p w14:paraId="5BC54D09" w14:textId="77777777" w:rsidR="00142A0D" w:rsidRDefault="005C1087" w:rsidP="00142A0D">
      <w:pPr>
        <w:pStyle w:val="Listenabsatz"/>
        <w:numPr>
          <w:ilvl w:val="0"/>
          <w:numId w:val="15"/>
        </w:numPr>
        <w:spacing w:after="120" w:line="240" w:lineRule="auto"/>
        <w:ind w:left="357" w:hanging="357"/>
        <w:contextualSpacing w:val="0"/>
        <w:jc w:val="both"/>
        <w:rPr>
          <w:rFonts w:ascii="Calibri" w:eastAsia="Times New Roman" w:hAnsi="Calibri" w:cs="Calibri"/>
          <w:b/>
          <w:sz w:val="24"/>
          <w:lang w:eastAsia="de-DE"/>
        </w:rPr>
      </w:pPr>
      <w:r w:rsidRPr="00142A0D">
        <w:rPr>
          <w:rFonts w:ascii="Calibri" w:eastAsia="Times New Roman" w:hAnsi="Calibri" w:cs="Calibri"/>
          <w:b/>
          <w:sz w:val="24"/>
          <w:lang w:eastAsia="de-DE"/>
        </w:rPr>
        <w:t>Stellungnahme zur psychis</w:t>
      </w:r>
      <w:r w:rsidR="00142A0D">
        <w:rPr>
          <w:rFonts w:ascii="Calibri" w:eastAsia="Times New Roman" w:hAnsi="Calibri" w:cs="Calibri"/>
          <w:b/>
          <w:sz w:val="24"/>
          <w:lang w:eastAsia="de-DE"/>
        </w:rPr>
        <w:t>chen Gesundheit bei Jugendlichen</w:t>
      </w:r>
    </w:p>
    <w:p w14:paraId="3B292EA8" w14:textId="79606759" w:rsidR="00142A0D" w:rsidRPr="00F31E0F" w:rsidRDefault="007C6477" w:rsidP="006829B4">
      <w:pPr>
        <w:pStyle w:val="Listenabsatz"/>
        <w:spacing w:after="120" w:line="240" w:lineRule="auto"/>
        <w:ind w:left="0"/>
        <w:contextualSpacing w:val="0"/>
        <w:jc w:val="both"/>
        <w:rPr>
          <w:rFonts w:ascii="Calibri" w:eastAsia="Times New Roman" w:hAnsi="Calibri" w:cs="Calibri"/>
          <w:lang w:eastAsia="de-DE"/>
        </w:rPr>
        <w:sectPr w:rsidR="00142A0D" w:rsidRPr="00F31E0F">
          <w:headerReference w:type="default" r:id="rId8"/>
          <w:footerReference w:type="default" r:id="rId9"/>
          <w:pgSz w:w="11906" w:h="16838"/>
          <w:pgMar w:top="1417" w:right="1417" w:bottom="1134" w:left="1417" w:header="708" w:footer="708" w:gutter="0"/>
          <w:cols w:space="708"/>
          <w:docGrid w:linePitch="360"/>
        </w:sectPr>
      </w:pPr>
      <w:r>
        <w:rPr>
          <w:rFonts w:ascii="Calibri" w:eastAsia="Times New Roman" w:hAnsi="Calibri" w:cs="Calibri"/>
          <w:lang w:eastAsia="de-DE"/>
        </w:rPr>
        <w:t>Die Stellungnahme wurde bereits im Vorfeld besprochen</w:t>
      </w:r>
      <w:r w:rsidR="00F31E0F">
        <w:rPr>
          <w:rFonts w:ascii="Calibri" w:eastAsia="Times New Roman" w:hAnsi="Calibri" w:cs="Calibri"/>
          <w:lang w:eastAsia="de-DE"/>
        </w:rPr>
        <w:t xml:space="preserve"> und abgestimmt</w:t>
      </w:r>
      <w:r>
        <w:rPr>
          <w:rFonts w:ascii="Calibri" w:eastAsia="Times New Roman" w:hAnsi="Calibri" w:cs="Calibri"/>
          <w:lang w:eastAsia="de-DE"/>
        </w:rPr>
        <w:t>, da ein</w:t>
      </w:r>
      <w:r w:rsidR="003E2A53">
        <w:rPr>
          <w:rFonts w:ascii="Calibri" w:eastAsia="Times New Roman" w:hAnsi="Calibri" w:cs="Calibri"/>
          <w:lang w:eastAsia="de-DE"/>
        </w:rPr>
        <w:t xml:space="preserve">e zeitnahe Veröffentlichung notwendig </w:t>
      </w:r>
      <w:r>
        <w:rPr>
          <w:rFonts w:ascii="Calibri" w:eastAsia="Times New Roman" w:hAnsi="Calibri" w:cs="Calibri"/>
          <w:lang w:eastAsia="de-DE"/>
        </w:rPr>
        <w:t>war.</w:t>
      </w:r>
      <w:r w:rsidR="00F31E0F">
        <w:rPr>
          <w:rFonts w:ascii="Calibri" w:eastAsia="Times New Roman" w:hAnsi="Calibri" w:cs="Calibri"/>
          <w:lang w:eastAsia="de-DE"/>
        </w:rPr>
        <w:t xml:space="preserve"> Sie wurde an die Minister der Deutschsprachigen Gemeinschaft und an die Presse geschickt.</w:t>
      </w:r>
    </w:p>
    <w:p w14:paraId="35EFBB73" w14:textId="77777777" w:rsidR="00011898" w:rsidRPr="009F38B0" w:rsidRDefault="005C1087" w:rsidP="009F38B0">
      <w:pPr>
        <w:pStyle w:val="Listenabsatz"/>
        <w:numPr>
          <w:ilvl w:val="0"/>
          <w:numId w:val="15"/>
        </w:numPr>
        <w:spacing w:after="120" w:line="240" w:lineRule="auto"/>
        <w:ind w:left="357" w:hanging="357"/>
        <w:contextualSpacing w:val="0"/>
        <w:jc w:val="both"/>
        <w:rPr>
          <w:rFonts w:ascii="Calibri" w:eastAsia="Times New Roman" w:hAnsi="Calibri" w:cs="Calibri"/>
          <w:b/>
          <w:sz w:val="24"/>
          <w:lang w:eastAsia="de-DE"/>
        </w:rPr>
      </w:pPr>
      <w:r w:rsidRPr="009F38B0">
        <w:rPr>
          <w:rFonts w:ascii="Calibri" w:eastAsia="Times New Roman" w:hAnsi="Calibri" w:cs="Calibri"/>
          <w:b/>
          <w:sz w:val="24"/>
          <w:lang w:eastAsia="de-DE"/>
        </w:rPr>
        <w:lastRenderedPageBreak/>
        <w:t>Vorstellung der Arbeitsbereiche der Koordinatoren</w:t>
      </w:r>
    </w:p>
    <w:tbl>
      <w:tblPr>
        <w:tblStyle w:val="Tabellenraster"/>
        <w:tblW w:w="14029" w:type="dxa"/>
        <w:tblLook w:val="04A0" w:firstRow="1" w:lastRow="0" w:firstColumn="1" w:lastColumn="0" w:noHBand="0" w:noVBand="1"/>
      </w:tblPr>
      <w:tblGrid>
        <w:gridCol w:w="2919"/>
        <w:gridCol w:w="3519"/>
        <w:gridCol w:w="3792"/>
        <w:gridCol w:w="3799"/>
      </w:tblGrid>
      <w:tr w:rsidR="009F38B0" w:rsidRPr="00177EE7" w14:paraId="79FC9C3A" w14:textId="77777777" w:rsidTr="003C4B03">
        <w:trPr>
          <w:trHeight w:val="453"/>
        </w:trPr>
        <w:tc>
          <w:tcPr>
            <w:tcW w:w="2919" w:type="dxa"/>
            <w:vAlign w:val="center"/>
          </w:tcPr>
          <w:p w14:paraId="48F6EB24" w14:textId="77777777" w:rsidR="009F38B0" w:rsidRPr="000A3984" w:rsidRDefault="009F38B0" w:rsidP="00142A0D">
            <w:pPr>
              <w:jc w:val="center"/>
              <w:rPr>
                <w:rFonts w:cstheme="minorHAnsi"/>
                <w:b/>
                <w:lang w:val="fr-BE"/>
              </w:rPr>
            </w:pPr>
            <w:proofErr w:type="spellStart"/>
            <w:r w:rsidRPr="000A3984">
              <w:rPr>
                <w:rFonts w:cstheme="minorHAnsi"/>
                <w:b/>
                <w:lang w:val="fr-BE"/>
              </w:rPr>
              <w:t>Tätigkeitsfeld</w:t>
            </w:r>
            <w:proofErr w:type="spellEnd"/>
          </w:p>
        </w:tc>
        <w:tc>
          <w:tcPr>
            <w:tcW w:w="3519" w:type="dxa"/>
            <w:vAlign w:val="center"/>
          </w:tcPr>
          <w:p w14:paraId="43A79F0B" w14:textId="77777777" w:rsidR="009F38B0" w:rsidRPr="000A3984" w:rsidRDefault="009F38B0" w:rsidP="003C4B03">
            <w:pPr>
              <w:jc w:val="center"/>
              <w:rPr>
                <w:rFonts w:cstheme="minorHAnsi"/>
                <w:b/>
                <w:lang w:val="fr-BE"/>
              </w:rPr>
            </w:pPr>
            <w:r w:rsidRPr="000A3984">
              <w:rPr>
                <w:rFonts w:cstheme="minorHAnsi"/>
                <w:b/>
                <w:lang w:val="fr-BE"/>
              </w:rPr>
              <w:t>Mona</w:t>
            </w:r>
          </w:p>
        </w:tc>
        <w:tc>
          <w:tcPr>
            <w:tcW w:w="3792" w:type="dxa"/>
            <w:vAlign w:val="center"/>
          </w:tcPr>
          <w:p w14:paraId="108D301B" w14:textId="77777777" w:rsidR="009F38B0" w:rsidRPr="000A3984" w:rsidRDefault="009F38B0" w:rsidP="003C4B03">
            <w:pPr>
              <w:jc w:val="center"/>
              <w:rPr>
                <w:rFonts w:cstheme="minorHAnsi"/>
                <w:b/>
                <w:lang w:val="fr-BE"/>
              </w:rPr>
            </w:pPr>
            <w:r w:rsidRPr="000A3984">
              <w:rPr>
                <w:rFonts w:cstheme="minorHAnsi"/>
                <w:b/>
                <w:lang w:val="fr-BE"/>
              </w:rPr>
              <w:t>Denis</w:t>
            </w:r>
          </w:p>
        </w:tc>
        <w:tc>
          <w:tcPr>
            <w:tcW w:w="3799" w:type="dxa"/>
            <w:vAlign w:val="center"/>
          </w:tcPr>
          <w:p w14:paraId="137B3DC0" w14:textId="77777777" w:rsidR="009F38B0" w:rsidRPr="000A3984" w:rsidRDefault="009F38B0" w:rsidP="003C4B03">
            <w:pPr>
              <w:jc w:val="center"/>
              <w:rPr>
                <w:rFonts w:cstheme="minorHAnsi"/>
                <w:b/>
                <w:lang w:val="fr-BE"/>
              </w:rPr>
            </w:pPr>
            <w:r w:rsidRPr="000A3984">
              <w:rPr>
                <w:rFonts w:cstheme="minorHAnsi"/>
                <w:b/>
                <w:lang w:val="fr-BE"/>
              </w:rPr>
              <w:t>Team</w:t>
            </w:r>
          </w:p>
        </w:tc>
      </w:tr>
      <w:tr w:rsidR="009F38B0" w:rsidRPr="00F8354F" w14:paraId="1C6F9877" w14:textId="77777777" w:rsidTr="003C4B03">
        <w:trPr>
          <w:trHeight w:val="1946"/>
        </w:trPr>
        <w:tc>
          <w:tcPr>
            <w:tcW w:w="2919" w:type="dxa"/>
          </w:tcPr>
          <w:p w14:paraId="6B026716" w14:textId="77777777" w:rsidR="009F38B0" w:rsidRPr="000A3984" w:rsidRDefault="009F38B0" w:rsidP="003C4B03">
            <w:pPr>
              <w:rPr>
                <w:rFonts w:cstheme="minorHAnsi"/>
                <w:sz w:val="20"/>
              </w:rPr>
            </w:pPr>
          </w:p>
          <w:p w14:paraId="5639A74F" w14:textId="77777777" w:rsidR="009F38B0" w:rsidRPr="000A3984" w:rsidRDefault="009F38B0" w:rsidP="003C4B03">
            <w:pPr>
              <w:rPr>
                <w:rFonts w:cstheme="minorHAnsi"/>
                <w:b/>
                <w:sz w:val="20"/>
              </w:rPr>
            </w:pPr>
            <w:r w:rsidRPr="000A3984">
              <w:rPr>
                <w:rFonts w:cstheme="minorHAnsi"/>
                <w:b/>
                <w:sz w:val="20"/>
              </w:rPr>
              <w:t xml:space="preserve">RDJ </w:t>
            </w:r>
          </w:p>
        </w:tc>
        <w:tc>
          <w:tcPr>
            <w:tcW w:w="3519" w:type="dxa"/>
          </w:tcPr>
          <w:p w14:paraId="7CD46653" w14:textId="77777777" w:rsidR="009F38B0" w:rsidRPr="000A3984" w:rsidRDefault="009F38B0" w:rsidP="003C4B03">
            <w:pPr>
              <w:pStyle w:val="Listenabsatz"/>
              <w:rPr>
                <w:rFonts w:cstheme="minorHAnsi"/>
                <w:sz w:val="20"/>
              </w:rPr>
            </w:pPr>
          </w:p>
          <w:p w14:paraId="7B667C2E" w14:textId="77777777" w:rsidR="009F38B0" w:rsidRPr="00AA496A" w:rsidRDefault="009F38B0" w:rsidP="009F38B0">
            <w:pPr>
              <w:pStyle w:val="Listenabsatz"/>
              <w:numPr>
                <w:ilvl w:val="0"/>
                <w:numId w:val="18"/>
              </w:numPr>
              <w:spacing w:line="240" w:lineRule="auto"/>
              <w:rPr>
                <w:rFonts w:cstheme="minorHAnsi"/>
                <w:sz w:val="20"/>
              </w:rPr>
            </w:pPr>
            <w:r w:rsidRPr="000A3984">
              <w:rPr>
                <w:rFonts w:cstheme="minorHAnsi"/>
                <w:sz w:val="20"/>
              </w:rPr>
              <w:t xml:space="preserve">Pflege &amp; Input Öffentlichkeitsarbeit (Facebook, Instagram, Website, etc.) </w:t>
            </w:r>
          </w:p>
          <w:p w14:paraId="25B6DEA2" w14:textId="77777777" w:rsidR="009F38B0" w:rsidRPr="000A3984" w:rsidRDefault="009F38B0" w:rsidP="009F38B0">
            <w:pPr>
              <w:pStyle w:val="Listenabsatz"/>
              <w:numPr>
                <w:ilvl w:val="0"/>
                <w:numId w:val="18"/>
              </w:numPr>
              <w:spacing w:line="240" w:lineRule="auto"/>
              <w:rPr>
                <w:rFonts w:cstheme="minorHAnsi"/>
                <w:sz w:val="20"/>
              </w:rPr>
            </w:pPr>
            <w:r w:rsidRPr="000A3984">
              <w:rPr>
                <w:rFonts w:cstheme="minorHAnsi"/>
                <w:sz w:val="20"/>
              </w:rPr>
              <w:t xml:space="preserve">Finanzen (Budgetplanung, etc.) </w:t>
            </w:r>
          </w:p>
          <w:p w14:paraId="7387B24F" w14:textId="77777777" w:rsidR="009F38B0" w:rsidRPr="000A3984" w:rsidRDefault="009F38B0" w:rsidP="003C4B03">
            <w:pPr>
              <w:rPr>
                <w:rFonts w:cstheme="minorHAnsi"/>
                <w:sz w:val="20"/>
              </w:rPr>
            </w:pPr>
          </w:p>
          <w:p w14:paraId="37D06926" w14:textId="77777777" w:rsidR="009F38B0" w:rsidRPr="000A3984" w:rsidRDefault="009F38B0" w:rsidP="003C4B03">
            <w:pPr>
              <w:rPr>
                <w:rFonts w:cstheme="minorHAnsi"/>
                <w:sz w:val="20"/>
              </w:rPr>
            </w:pPr>
          </w:p>
        </w:tc>
        <w:tc>
          <w:tcPr>
            <w:tcW w:w="3792" w:type="dxa"/>
          </w:tcPr>
          <w:p w14:paraId="515EB8BC" w14:textId="77777777" w:rsidR="009F38B0" w:rsidRPr="000A3984" w:rsidRDefault="009F38B0" w:rsidP="003C4B03">
            <w:pPr>
              <w:pStyle w:val="Listenabsatz"/>
              <w:rPr>
                <w:rFonts w:cstheme="minorHAnsi"/>
                <w:sz w:val="20"/>
              </w:rPr>
            </w:pPr>
          </w:p>
          <w:p w14:paraId="39E1EDA6" w14:textId="77777777" w:rsidR="009F38B0" w:rsidRPr="000A3984" w:rsidRDefault="009F38B0" w:rsidP="009F38B0">
            <w:pPr>
              <w:pStyle w:val="Listenabsatz"/>
              <w:numPr>
                <w:ilvl w:val="0"/>
                <w:numId w:val="17"/>
              </w:numPr>
              <w:spacing w:line="240" w:lineRule="auto"/>
              <w:rPr>
                <w:rFonts w:cstheme="minorHAnsi"/>
                <w:sz w:val="20"/>
              </w:rPr>
            </w:pPr>
            <w:r w:rsidRPr="000A3984">
              <w:rPr>
                <w:rFonts w:cstheme="minorHAnsi"/>
                <w:sz w:val="20"/>
              </w:rPr>
              <w:t>Input Öffentlichkeitsarbeit</w:t>
            </w:r>
          </w:p>
          <w:p w14:paraId="2B66BB9E" w14:textId="77777777" w:rsidR="009F38B0" w:rsidRPr="000A3984" w:rsidRDefault="009F38B0" w:rsidP="009F38B0">
            <w:pPr>
              <w:pStyle w:val="Listenabsatz"/>
              <w:numPr>
                <w:ilvl w:val="0"/>
                <w:numId w:val="17"/>
              </w:numPr>
              <w:spacing w:line="240" w:lineRule="auto"/>
              <w:rPr>
                <w:rFonts w:cstheme="minorHAnsi"/>
                <w:sz w:val="20"/>
              </w:rPr>
            </w:pPr>
            <w:r>
              <w:rPr>
                <w:rFonts w:cstheme="minorHAnsi"/>
                <w:sz w:val="20"/>
              </w:rPr>
              <w:t xml:space="preserve">Planung, Durchführung und Evaluation der </w:t>
            </w:r>
            <w:r w:rsidRPr="000A3984">
              <w:rPr>
                <w:rFonts w:cstheme="minorHAnsi"/>
                <w:sz w:val="20"/>
              </w:rPr>
              <w:t>Leiterausbildung</w:t>
            </w:r>
          </w:p>
          <w:p w14:paraId="1F386CB9" w14:textId="77777777" w:rsidR="009F38B0" w:rsidRPr="000A3984" w:rsidRDefault="009F38B0" w:rsidP="009F38B0">
            <w:pPr>
              <w:pStyle w:val="Listenabsatz"/>
              <w:numPr>
                <w:ilvl w:val="0"/>
                <w:numId w:val="17"/>
              </w:numPr>
              <w:spacing w:line="240" w:lineRule="auto"/>
              <w:rPr>
                <w:rFonts w:cstheme="minorHAnsi"/>
                <w:sz w:val="20"/>
              </w:rPr>
            </w:pPr>
            <w:r w:rsidRPr="000A3984">
              <w:rPr>
                <w:rFonts w:cstheme="minorHAnsi"/>
                <w:sz w:val="20"/>
              </w:rPr>
              <w:t>Staatsblatt (Veröffentlichung)</w:t>
            </w:r>
          </w:p>
          <w:p w14:paraId="52AFC441" w14:textId="77777777" w:rsidR="009F38B0" w:rsidRPr="000A3984" w:rsidRDefault="009F38B0" w:rsidP="009F38B0">
            <w:pPr>
              <w:pStyle w:val="Listenabsatz"/>
              <w:numPr>
                <w:ilvl w:val="0"/>
                <w:numId w:val="17"/>
              </w:numPr>
              <w:spacing w:line="240" w:lineRule="auto"/>
              <w:rPr>
                <w:rFonts w:cstheme="minorHAnsi"/>
                <w:sz w:val="20"/>
              </w:rPr>
            </w:pPr>
            <w:r>
              <w:rPr>
                <w:rFonts w:cstheme="minorHAnsi"/>
                <w:sz w:val="20"/>
              </w:rPr>
              <w:t xml:space="preserve">Mitgliederliste &amp; </w:t>
            </w:r>
            <w:r w:rsidRPr="000A3984">
              <w:rPr>
                <w:rFonts w:cstheme="minorHAnsi"/>
                <w:sz w:val="20"/>
              </w:rPr>
              <w:t xml:space="preserve">Datenschutz </w:t>
            </w:r>
          </w:p>
          <w:p w14:paraId="3C08E3A8" w14:textId="77777777" w:rsidR="009F38B0" w:rsidRPr="000A3984" w:rsidRDefault="009F38B0" w:rsidP="003C4B03">
            <w:pPr>
              <w:rPr>
                <w:rFonts w:cstheme="minorHAnsi"/>
                <w:sz w:val="20"/>
              </w:rPr>
            </w:pPr>
          </w:p>
          <w:p w14:paraId="3C12690A" w14:textId="77777777" w:rsidR="009F38B0" w:rsidRPr="000A3984" w:rsidRDefault="009F38B0" w:rsidP="003C4B03">
            <w:pPr>
              <w:rPr>
                <w:rFonts w:cstheme="minorHAnsi"/>
                <w:sz w:val="20"/>
              </w:rPr>
            </w:pPr>
          </w:p>
        </w:tc>
        <w:tc>
          <w:tcPr>
            <w:tcW w:w="3799" w:type="dxa"/>
          </w:tcPr>
          <w:p w14:paraId="295489A3" w14:textId="77777777" w:rsidR="009F38B0" w:rsidRPr="000A3984" w:rsidRDefault="009F38B0" w:rsidP="003C4B03">
            <w:pPr>
              <w:pStyle w:val="Listenabsatz"/>
              <w:rPr>
                <w:rFonts w:cstheme="minorHAnsi"/>
                <w:sz w:val="20"/>
              </w:rPr>
            </w:pPr>
          </w:p>
          <w:p w14:paraId="2B31065C" w14:textId="170E7CA3" w:rsidR="009F38B0" w:rsidRPr="000A3984" w:rsidRDefault="009F38B0" w:rsidP="009F38B0">
            <w:pPr>
              <w:pStyle w:val="Listenabsatz"/>
              <w:numPr>
                <w:ilvl w:val="0"/>
                <w:numId w:val="16"/>
              </w:numPr>
              <w:spacing w:line="240" w:lineRule="auto"/>
              <w:rPr>
                <w:rFonts w:cstheme="minorHAnsi"/>
                <w:sz w:val="20"/>
              </w:rPr>
            </w:pPr>
            <w:r w:rsidRPr="000A3984">
              <w:rPr>
                <w:rFonts w:cstheme="minorHAnsi"/>
                <w:sz w:val="20"/>
              </w:rPr>
              <w:t>Verwaltung VWR &amp; GV (Vorbereitung, Durchführung, Nachbe</w:t>
            </w:r>
            <w:r>
              <w:rPr>
                <w:rFonts w:cstheme="minorHAnsi"/>
                <w:sz w:val="20"/>
              </w:rPr>
              <w:t>reitung, Betreuung der Mitglieder,</w:t>
            </w:r>
            <w:r w:rsidRPr="000A3984">
              <w:rPr>
                <w:rFonts w:cstheme="minorHAnsi"/>
                <w:sz w:val="20"/>
              </w:rPr>
              <w:t xml:space="preserve"> </w:t>
            </w:r>
            <w:r w:rsidR="00017E31">
              <w:rPr>
                <w:rFonts w:cstheme="minorHAnsi"/>
                <w:sz w:val="20"/>
              </w:rPr>
              <w:t>etc</w:t>
            </w:r>
            <w:r w:rsidRPr="000A3984">
              <w:rPr>
                <w:rFonts w:cstheme="minorHAnsi"/>
                <w:sz w:val="20"/>
              </w:rPr>
              <w:t>.)</w:t>
            </w:r>
          </w:p>
          <w:p w14:paraId="12CDD097" w14:textId="77777777" w:rsidR="009F38B0" w:rsidRPr="000A3984" w:rsidRDefault="009F38B0" w:rsidP="009F38B0">
            <w:pPr>
              <w:pStyle w:val="Listenabsatz"/>
              <w:numPr>
                <w:ilvl w:val="0"/>
                <w:numId w:val="16"/>
              </w:numPr>
              <w:spacing w:line="240" w:lineRule="auto"/>
              <w:rPr>
                <w:rFonts w:cstheme="minorHAnsi"/>
                <w:sz w:val="20"/>
              </w:rPr>
            </w:pPr>
            <w:r w:rsidRPr="000A3984">
              <w:rPr>
                <w:rFonts w:cstheme="minorHAnsi"/>
                <w:sz w:val="20"/>
              </w:rPr>
              <w:t>Gutachten &amp; Stellungnahmen</w:t>
            </w:r>
            <w:r>
              <w:rPr>
                <w:rFonts w:cstheme="minorHAnsi"/>
                <w:sz w:val="20"/>
              </w:rPr>
              <w:t xml:space="preserve"> (je nach Themenfeld)</w:t>
            </w:r>
          </w:p>
          <w:p w14:paraId="7CC7EA2C" w14:textId="77777777" w:rsidR="009F38B0" w:rsidRPr="000A3984" w:rsidRDefault="009F38B0" w:rsidP="003C4B03">
            <w:pPr>
              <w:rPr>
                <w:rFonts w:cstheme="minorHAnsi"/>
                <w:sz w:val="20"/>
              </w:rPr>
            </w:pPr>
          </w:p>
        </w:tc>
      </w:tr>
      <w:tr w:rsidR="009F38B0" w:rsidRPr="00F8354F" w14:paraId="3B1F10CE" w14:textId="77777777" w:rsidTr="003C4B03">
        <w:trPr>
          <w:trHeight w:val="1458"/>
        </w:trPr>
        <w:tc>
          <w:tcPr>
            <w:tcW w:w="2919" w:type="dxa"/>
          </w:tcPr>
          <w:p w14:paraId="0038D817" w14:textId="77777777" w:rsidR="009F38B0" w:rsidRPr="000A3984" w:rsidRDefault="009F38B0" w:rsidP="003C4B03">
            <w:pPr>
              <w:rPr>
                <w:rFonts w:cstheme="minorHAnsi"/>
                <w:sz w:val="20"/>
              </w:rPr>
            </w:pPr>
          </w:p>
          <w:p w14:paraId="1FC68914" w14:textId="77777777" w:rsidR="009F38B0" w:rsidRPr="000A3984" w:rsidRDefault="009F38B0" w:rsidP="003C4B03">
            <w:pPr>
              <w:rPr>
                <w:rFonts w:cstheme="minorHAnsi"/>
                <w:b/>
                <w:sz w:val="20"/>
              </w:rPr>
            </w:pPr>
            <w:r w:rsidRPr="000A3984">
              <w:rPr>
                <w:rFonts w:cstheme="minorHAnsi"/>
                <w:b/>
                <w:sz w:val="20"/>
              </w:rPr>
              <w:t>Arbeitsgruppen</w:t>
            </w:r>
          </w:p>
        </w:tc>
        <w:tc>
          <w:tcPr>
            <w:tcW w:w="3519" w:type="dxa"/>
          </w:tcPr>
          <w:p w14:paraId="1E8589E1" w14:textId="77777777" w:rsidR="009F38B0" w:rsidRPr="000A3984" w:rsidRDefault="009F38B0" w:rsidP="003C4B03">
            <w:pPr>
              <w:pStyle w:val="Listenabsatz"/>
              <w:rPr>
                <w:rFonts w:cstheme="minorHAnsi"/>
                <w:sz w:val="20"/>
              </w:rPr>
            </w:pPr>
          </w:p>
          <w:p w14:paraId="040734CA" w14:textId="77777777" w:rsidR="009F38B0" w:rsidRPr="000A3984" w:rsidRDefault="009F38B0" w:rsidP="009F38B0">
            <w:pPr>
              <w:pStyle w:val="Listenabsatz"/>
              <w:numPr>
                <w:ilvl w:val="0"/>
                <w:numId w:val="16"/>
              </w:numPr>
              <w:spacing w:line="240" w:lineRule="auto"/>
              <w:rPr>
                <w:rFonts w:cstheme="minorHAnsi"/>
                <w:sz w:val="20"/>
              </w:rPr>
            </w:pPr>
            <w:r w:rsidRPr="000A3984">
              <w:rPr>
                <w:rFonts w:cstheme="minorHAnsi"/>
                <w:sz w:val="20"/>
              </w:rPr>
              <w:t>AG Politische Bildung</w:t>
            </w:r>
          </w:p>
          <w:p w14:paraId="2380D7C4" w14:textId="77777777" w:rsidR="009F38B0" w:rsidRPr="000A3984" w:rsidRDefault="009F38B0" w:rsidP="009F38B0">
            <w:pPr>
              <w:pStyle w:val="Listenabsatz"/>
              <w:numPr>
                <w:ilvl w:val="0"/>
                <w:numId w:val="16"/>
              </w:numPr>
              <w:spacing w:line="240" w:lineRule="auto"/>
              <w:rPr>
                <w:rFonts w:cstheme="minorHAnsi"/>
                <w:sz w:val="20"/>
              </w:rPr>
            </w:pPr>
            <w:r w:rsidRPr="000A3984">
              <w:rPr>
                <w:rFonts w:cstheme="minorHAnsi"/>
                <w:sz w:val="20"/>
              </w:rPr>
              <w:t>AG Medien</w:t>
            </w:r>
          </w:p>
          <w:p w14:paraId="20E23E64" w14:textId="77777777" w:rsidR="009F38B0" w:rsidRDefault="009F38B0" w:rsidP="009F38B0">
            <w:pPr>
              <w:pStyle w:val="Listenabsatz"/>
              <w:numPr>
                <w:ilvl w:val="0"/>
                <w:numId w:val="16"/>
              </w:numPr>
              <w:spacing w:line="240" w:lineRule="auto"/>
              <w:rPr>
                <w:rFonts w:cstheme="minorHAnsi"/>
                <w:sz w:val="20"/>
              </w:rPr>
            </w:pPr>
            <w:r w:rsidRPr="000A3984">
              <w:rPr>
                <w:rFonts w:cstheme="minorHAnsi"/>
                <w:sz w:val="20"/>
              </w:rPr>
              <w:t>Berufsorientierung</w:t>
            </w:r>
            <w:r>
              <w:rPr>
                <w:rFonts w:cstheme="minorHAnsi"/>
                <w:sz w:val="20"/>
              </w:rPr>
              <w:t xml:space="preserve"> (DG-Projekt „Evaluation Bildungswesen“ beobachten)</w:t>
            </w:r>
          </w:p>
          <w:p w14:paraId="2280410C" w14:textId="77777777" w:rsidR="009F38B0" w:rsidRPr="000A3984" w:rsidRDefault="009F38B0" w:rsidP="003C4B03">
            <w:pPr>
              <w:pStyle w:val="Listenabsatz"/>
              <w:rPr>
                <w:rFonts w:cstheme="minorHAnsi"/>
                <w:sz w:val="20"/>
              </w:rPr>
            </w:pPr>
          </w:p>
        </w:tc>
        <w:tc>
          <w:tcPr>
            <w:tcW w:w="3792" w:type="dxa"/>
          </w:tcPr>
          <w:p w14:paraId="2D4C1E1C" w14:textId="77777777" w:rsidR="009F38B0" w:rsidRPr="000A3984" w:rsidRDefault="009F38B0" w:rsidP="003C4B03">
            <w:pPr>
              <w:rPr>
                <w:rFonts w:cstheme="minorHAnsi"/>
                <w:sz w:val="20"/>
              </w:rPr>
            </w:pPr>
          </w:p>
          <w:p w14:paraId="5C2BED37" w14:textId="77777777" w:rsidR="009F38B0" w:rsidRPr="000A3984" w:rsidRDefault="009F38B0" w:rsidP="009F38B0">
            <w:pPr>
              <w:pStyle w:val="Listenabsatz"/>
              <w:numPr>
                <w:ilvl w:val="0"/>
                <w:numId w:val="16"/>
              </w:numPr>
              <w:spacing w:line="240" w:lineRule="auto"/>
              <w:rPr>
                <w:rFonts w:cstheme="minorHAnsi"/>
                <w:sz w:val="20"/>
              </w:rPr>
            </w:pPr>
            <w:r w:rsidRPr="000A3984">
              <w:rPr>
                <w:rFonts w:cstheme="minorHAnsi"/>
                <w:sz w:val="20"/>
              </w:rPr>
              <w:t>AG Aktuelle Themen</w:t>
            </w:r>
          </w:p>
          <w:p w14:paraId="1C38370B" w14:textId="77777777" w:rsidR="009F38B0" w:rsidRPr="000A3984" w:rsidRDefault="009F38B0" w:rsidP="009F38B0">
            <w:pPr>
              <w:pStyle w:val="Listenabsatz"/>
              <w:numPr>
                <w:ilvl w:val="0"/>
                <w:numId w:val="16"/>
              </w:numPr>
              <w:spacing w:line="240" w:lineRule="auto"/>
              <w:rPr>
                <w:rFonts w:cstheme="minorHAnsi"/>
                <w:sz w:val="20"/>
              </w:rPr>
            </w:pPr>
            <w:r w:rsidRPr="000A3984">
              <w:rPr>
                <w:rFonts w:cstheme="minorHAnsi"/>
                <w:sz w:val="20"/>
              </w:rPr>
              <w:t xml:space="preserve">AG Jugendorganisationen (Zeltverleih, Lagerhaus- und Spieledatenbank, </w:t>
            </w:r>
            <w:r>
              <w:rPr>
                <w:rFonts w:cstheme="minorHAnsi"/>
                <w:sz w:val="20"/>
              </w:rPr>
              <w:t>Allegro-Liederbuch</w:t>
            </w:r>
            <w:r w:rsidRPr="000A3984">
              <w:rPr>
                <w:rFonts w:cstheme="minorHAnsi"/>
                <w:sz w:val="20"/>
              </w:rPr>
              <w:t xml:space="preserve">) </w:t>
            </w:r>
          </w:p>
          <w:p w14:paraId="33A44F3A" w14:textId="77777777" w:rsidR="009F38B0" w:rsidRPr="000A3984" w:rsidRDefault="009F38B0" w:rsidP="009F38B0">
            <w:pPr>
              <w:pStyle w:val="Listenabsatz"/>
              <w:numPr>
                <w:ilvl w:val="0"/>
                <w:numId w:val="16"/>
              </w:numPr>
              <w:spacing w:line="240" w:lineRule="auto"/>
              <w:rPr>
                <w:rFonts w:cstheme="minorHAnsi"/>
                <w:sz w:val="20"/>
              </w:rPr>
            </w:pPr>
            <w:r w:rsidRPr="000A3984">
              <w:rPr>
                <w:rFonts w:cstheme="minorHAnsi"/>
                <w:sz w:val="20"/>
              </w:rPr>
              <w:t xml:space="preserve">AG </w:t>
            </w:r>
            <w:proofErr w:type="spellStart"/>
            <w:r w:rsidRPr="000A3984">
              <w:rPr>
                <w:rFonts w:cstheme="minorHAnsi"/>
                <w:sz w:val="20"/>
              </w:rPr>
              <w:t>Balltaxi</w:t>
            </w:r>
            <w:proofErr w:type="spellEnd"/>
            <w:r>
              <w:rPr>
                <w:rFonts w:cstheme="minorHAnsi"/>
                <w:sz w:val="20"/>
              </w:rPr>
              <w:t>/Mobilität</w:t>
            </w:r>
          </w:p>
          <w:p w14:paraId="418040AF" w14:textId="77777777" w:rsidR="009F38B0" w:rsidRPr="000A3984" w:rsidRDefault="009F38B0" w:rsidP="009F38B0">
            <w:pPr>
              <w:pStyle w:val="Listenabsatz"/>
              <w:numPr>
                <w:ilvl w:val="0"/>
                <w:numId w:val="16"/>
              </w:numPr>
              <w:spacing w:line="240" w:lineRule="auto"/>
              <w:rPr>
                <w:rFonts w:cstheme="minorHAnsi"/>
                <w:sz w:val="20"/>
              </w:rPr>
            </w:pPr>
            <w:r w:rsidRPr="000A3984">
              <w:rPr>
                <w:rFonts w:cstheme="minorHAnsi"/>
                <w:sz w:val="20"/>
              </w:rPr>
              <w:t>AG Emotionale Bildung</w:t>
            </w:r>
          </w:p>
          <w:p w14:paraId="703E4087" w14:textId="77777777" w:rsidR="009F38B0" w:rsidRPr="000A3984" w:rsidRDefault="009F38B0" w:rsidP="003C4B03">
            <w:pPr>
              <w:rPr>
                <w:rFonts w:cstheme="minorHAnsi"/>
                <w:sz w:val="20"/>
              </w:rPr>
            </w:pPr>
          </w:p>
        </w:tc>
        <w:tc>
          <w:tcPr>
            <w:tcW w:w="3799" w:type="dxa"/>
          </w:tcPr>
          <w:p w14:paraId="1F3E7BC6" w14:textId="77777777" w:rsidR="009F38B0" w:rsidRPr="000A3984" w:rsidRDefault="009F38B0" w:rsidP="003C4B03">
            <w:pPr>
              <w:rPr>
                <w:rFonts w:cstheme="minorHAnsi"/>
                <w:sz w:val="20"/>
              </w:rPr>
            </w:pPr>
          </w:p>
        </w:tc>
      </w:tr>
      <w:tr w:rsidR="009F38B0" w:rsidRPr="00F8354F" w14:paraId="4D068E35" w14:textId="77777777" w:rsidTr="003C4B03">
        <w:trPr>
          <w:trHeight w:val="1299"/>
        </w:trPr>
        <w:tc>
          <w:tcPr>
            <w:tcW w:w="2919" w:type="dxa"/>
          </w:tcPr>
          <w:p w14:paraId="31D47951" w14:textId="77777777" w:rsidR="009F38B0" w:rsidRPr="000A3984" w:rsidRDefault="009F38B0" w:rsidP="003C4B03">
            <w:pPr>
              <w:rPr>
                <w:rFonts w:cstheme="minorHAnsi"/>
                <w:b/>
                <w:sz w:val="20"/>
              </w:rPr>
            </w:pPr>
          </w:p>
          <w:p w14:paraId="3F3EE108" w14:textId="77777777" w:rsidR="009F38B0" w:rsidRPr="000A3984" w:rsidRDefault="009F38B0" w:rsidP="003C4B03">
            <w:pPr>
              <w:rPr>
                <w:rFonts w:cstheme="minorHAnsi"/>
                <w:b/>
                <w:sz w:val="20"/>
              </w:rPr>
            </w:pPr>
            <w:r w:rsidRPr="000A3984">
              <w:rPr>
                <w:rFonts w:cstheme="minorHAnsi"/>
                <w:b/>
                <w:sz w:val="20"/>
              </w:rPr>
              <w:t xml:space="preserve">Politik </w:t>
            </w:r>
          </w:p>
        </w:tc>
        <w:tc>
          <w:tcPr>
            <w:tcW w:w="3519" w:type="dxa"/>
          </w:tcPr>
          <w:p w14:paraId="6A4BCA1E" w14:textId="77777777" w:rsidR="009F38B0" w:rsidRPr="000A3984" w:rsidRDefault="009F38B0" w:rsidP="003C4B03">
            <w:pPr>
              <w:rPr>
                <w:rFonts w:cstheme="minorHAnsi"/>
                <w:sz w:val="20"/>
              </w:rPr>
            </w:pPr>
          </w:p>
          <w:p w14:paraId="7895D569" w14:textId="77777777" w:rsidR="009F38B0" w:rsidRPr="000A3984" w:rsidRDefault="009F38B0" w:rsidP="003C4B03">
            <w:pPr>
              <w:rPr>
                <w:rFonts w:cstheme="minorHAnsi"/>
                <w:sz w:val="20"/>
              </w:rPr>
            </w:pPr>
          </w:p>
        </w:tc>
        <w:tc>
          <w:tcPr>
            <w:tcW w:w="3792" w:type="dxa"/>
          </w:tcPr>
          <w:p w14:paraId="2729084B" w14:textId="77777777" w:rsidR="009F38B0" w:rsidRPr="000A3984" w:rsidRDefault="009F38B0" w:rsidP="003C4B03">
            <w:pPr>
              <w:rPr>
                <w:rFonts w:cstheme="minorHAnsi"/>
                <w:sz w:val="20"/>
              </w:rPr>
            </w:pPr>
          </w:p>
        </w:tc>
        <w:tc>
          <w:tcPr>
            <w:tcW w:w="3799" w:type="dxa"/>
          </w:tcPr>
          <w:p w14:paraId="6C2FF57E" w14:textId="77777777" w:rsidR="009F38B0" w:rsidRPr="000A3984" w:rsidRDefault="009F38B0" w:rsidP="003C4B03">
            <w:pPr>
              <w:rPr>
                <w:rFonts w:cstheme="minorHAnsi"/>
                <w:sz w:val="20"/>
              </w:rPr>
            </w:pPr>
          </w:p>
          <w:p w14:paraId="06E9D139" w14:textId="17F52D8A" w:rsidR="009F38B0" w:rsidRPr="000A3984" w:rsidRDefault="0057311D" w:rsidP="009F38B0">
            <w:pPr>
              <w:pStyle w:val="Listenabsatz"/>
              <w:numPr>
                <w:ilvl w:val="0"/>
                <w:numId w:val="16"/>
              </w:numPr>
              <w:spacing w:line="240" w:lineRule="auto"/>
              <w:rPr>
                <w:rFonts w:cstheme="minorHAnsi"/>
                <w:sz w:val="20"/>
              </w:rPr>
            </w:pPr>
            <w:r>
              <w:rPr>
                <w:rFonts w:cstheme="minorHAnsi"/>
                <w:sz w:val="20"/>
              </w:rPr>
              <w:t>DG-</w:t>
            </w:r>
            <w:r w:rsidR="009F38B0">
              <w:rPr>
                <w:rFonts w:cstheme="minorHAnsi"/>
                <w:sz w:val="20"/>
              </w:rPr>
              <w:t xml:space="preserve">Steuergruppe </w:t>
            </w:r>
            <w:r w:rsidR="009F38B0" w:rsidRPr="000A3984">
              <w:rPr>
                <w:rFonts w:cstheme="minorHAnsi"/>
                <w:sz w:val="20"/>
              </w:rPr>
              <w:t>Jugendstrategieplan</w:t>
            </w:r>
          </w:p>
          <w:p w14:paraId="530C214B" w14:textId="27BF33A5" w:rsidR="009F38B0" w:rsidRPr="000A3984" w:rsidRDefault="0057311D" w:rsidP="009F38B0">
            <w:pPr>
              <w:pStyle w:val="Listenabsatz"/>
              <w:numPr>
                <w:ilvl w:val="0"/>
                <w:numId w:val="16"/>
              </w:numPr>
              <w:spacing w:line="240" w:lineRule="auto"/>
              <w:rPr>
                <w:rFonts w:cstheme="minorHAnsi"/>
                <w:sz w:val="20"/>
              </w:rPr>
            </w:pPr>
            <w:r>
              <w:rPr>
                <w:rFonts w:cstheme="minorHAnsi"/>
                <w:sz w:val="20"/>
              </w:rPr>
              <w:t>DG-</w:t>
            </w:r>
            <w:r w:rsidR="009F38B0">
              <w:rPr>
                <w:rFonts w:cstheme="minorHAnsi"/>
                <w:sz w:val="20"/>
              </w:rPr>
              <w:t xml:space="preserve">Steuergruppe </w:t>
            </w:r>
            <w:r w:rsidR="009F38B0" w:rsidRPr="000A3984">
              <w:rPr>
                <w:rFonts w:cstheme="minorHAnsi"/>
                <w:sz w:val="20"/>
              </w:rPr>
              <w:t>Evaluation Jugenddekret</w:t>
            </w:r>
          </w:p>
          <w:p w14:paraId="13660CD2" w14:textId="5CFD546A" w:rsidR="009F38B0" w:rsidRPr="000A3984" w:rsidRDefault="0057311D" w:rsidP="009F38B0">
            <w:pPr>
              <w:pStyle w:val="Listenabsatz"/>
              <w:numPr>
                <w:ilvl w:val="0"/>
                <w:numId w:val="16"/>
              </w:numPr>
              <w:spacing w:line="240" w:lineRule="auto"/>
              <w:rPr>
                <w:rFonts w:cstheme="minorHAnsi"/>
                <w:sz w:val="20"/>
              </w:rPr>
            </w:pPr>
            <w:r>
              <w:rPr>
                <w:rFonts w:cstheme="minorHAnsi"/>
                <w:sz w:val="20"/>
              </w:rPr>
              <w:t>DG-</w:t>
            </w:r>
            <w:r w:rsidR="009F38B0">
              <w:rPr>
                <w:rFonts w:cstheme="minorHAnsi"/>
                <w:sz w:val="20"/>
              </w:rPr>
              <w:t xml:space="preserve">Steuergruppe </w:t>
            </w:r>
            <w:r w:rsidR="009F38B0" w:rsidRPr="000A3984">
              <w:rPr>
                <w:rFonts w:cstheme="minorHAnsi"/>
                <w:sz w:val="20"/>
              </w:rPr>
              <w:t xml:space="preserve">Jugendbericht </w:t>
            </w:r>
          </w:p>
        </w:tc>
      </w:tr>
      <w:tr w:rsidR="009F38B0" w:rsidRPr="00F8354F" w14:paraId="56FA6132" w14:textId="77777777" w:rsidTr="003C4B03">
        <w:trPr>
          <w:trHeight w:val="1238"/>
        </w:trPr>
        <w:tc>
          <w:tcPr>
            <w:tcW w:w="2919" w:type="dxa"/>
          </w:tcPr>
          <w:p w14:paraId="0F8A70C2" w14:textId="77777777" w:rsidR="009F38B0" w:rsidRPr="000A3984" w:rsidRDefault="009F38B0" w:rsidP="003C4B03">
            <w:pPr>
              <w:rPr>
                <w:rFonts w:cstheme="minorHAnsi"/>
                <w:b/>
                <w:sz w:val="20"/>
              </w:rPr>
            </w:pPr>
          </w:p>
          <w:p w14:paraId="4D146C5C" w14:textId="77777777" w:rsidR="009F38B0" w:rsidRPr="000A3984" w:rsidRDefault="009F38B0" w:rsidP="003C4B03">
            <w:pPr>
              <w:rPr>
                <w:rFonts w:cstheme="minorHAnsi"/>
                <w:b/>
                <w:sz w:val="20"/>
              </w:rPr>
            </w:pPr>
            <w:r>
              <w:rPr>
                <w:rFonts w:cstheme="minorHAnsi"/>
                <w:b/>
                <w:sz w:val="20"/>
              </w:rPr>
              <w:t xml:space="preserve">Vertretungen bzw. externe Arbeitsgruppen </w:t>
            </w:r>
          </w:p>
        </w:tc>
        <w:tc>
          <w:tcPr>
            <w:tcW w:w="3519" w:type="dxa"/>
          </w:tcPr>
          <w:p w14:paraId="238DF3DE" w14:textId="77777777" w:rsidR="009F38B0" w:rsidRPr="008739E6" w:rsidRDefault="009F38B0" w:rsidP="009F38B0">
            <w:pPr>
              <w:pStyle w:val="Listenabsatz"/>
              <w:numPr>
                <w:ilvl w:val="0"/>
                <w:numId w:val="16"/>
              </w:numPr>
              <w:spacing w:line="240" w:lineRule="auto"/>
              <w:rPr>
                <w:rFonts w:cstheme="minorHAnsi"/>
                <w:sz w:val="20"/>
              </w:rPr>
            </w:pPr>
            <w:r w:rsidRPr="000A3984">
              <w:rPr>
                <w:rFonts w:cstheme="minorHAnsi"/>
                <w:sz w:val="20"/>
              </w:rPr>
              <w:t>AG Podiumsdiskussion</w:t>
            </w:r>
          </w:p>
          <w:p w14:paraId="17D15B73" w14:textId="77777777" w:rsidR="009F38B0" w:rsidRPr="00F26A78" w:rsidRDefault="009F38B0" w:rsidP="009F38B0">
            <w:pPr>
              <w:pStyle w:val="Listenabsatz"/>
              <w:numPr>
                <w:ilvl w:val="0"/>
                <w:numId w:val="16"/>
              </w:numPr>
              <w:spacing w:line="240" w:lineRule="auto"/>
              <w:rPr>
                <w:rFonts w:cstheme="minorHAnsi"/>
                <w:sz w:val="20"/>
              </w:rPr>
            </w:pPr>
            <w:r w:rsidRPr="00F26A78">
              <w:rPr>
                <w:rFonts w:cstheme="minorHAnsi"/>
                <w:sz w:val="20"/>
              </w:rPr>
              <w:t>European Youth-Forum (EYF) (Betreuung Vertreter)</w:t>
            </w:r>
          </w:p>
          <w:p w14:paraId="55AE0F69" w14:textId="77777777" w:rsidR="009F38B0" w:rsidRDefault="009F38B0" w:rsidP="009F38B0">
            <w:pPr>
              <w:pStyle w:val="Listenabsatz"/>
              <w:numPr>
                <w:ilvl w:val="0"/>
                <w:numId w:val="16"/>
              </w:numPr>
              <w:spacing w:line="240" w:lineRule="auto"/>
              <w:rPr>
                <w:rFonts w:cstheme="minorHAnsi"/>
                <w:sz w:val="20"/>
              </w:rPr>
            </w:pPr>
            <w:r>
              <w:rPr>
                <w:rFonts w:cstheme="minorHAnsi"/>
                <w:sz w:val="20"/>
              </w:rPr>
              <w:t>National Working Group (NWG)</w:t>
            </w:r>
          </w:p>
          <w:p w14:paraId="119217AC" w14:textId="77777777" w:rsidR="009F38B0" w:rsidRDefault="009F38B0" w:rsidP="009F38B0">
            <w:pPr>
              <w:pStyle w:val="Listenabsatz"/>
              <w:numPr>
                <w:ilvl w:val="0"/>
                <w:numId w:val="16"/>
              </w:numPr>
              <w:spacing w:line="240" w:lineRule="auto"/>
              <w:rPr>
                <w:rFonts w:cstheme="minorHAnsi"/>
                <w:sz w:val="20"/>
              </w:rPr>
            </w:pPr>
            <w:r>
              <w:rPr>
                <w:rFonts w:cstheme="minorHAnsi"/>
                <w:sz w:val="20"/>
              </w:rPr>
              <w:t>J-Club</w:t>
            </w:r>
          </w:p>
          <w:p w14:paraId="2CA2E3DF" w14:textId="77777777" w:rsidR="009F38B0" w:rsidRPr="000A3984" w:rsidRDefault="009F38B0" w:rsidP="009F38B0">
            <w:pPr>
              <w:pStyle w:val="Listenabsatz"/>
              <w:numPr>
                <w:ilvl w:val="0"/>
                <w:numId w:val="16"/>
              </w:numPr>
              <w:spacing w:line="240" w:lineRule="auto"/>
              <w:rPr>
                <w:rFonts w:cstheme="minorHAnsi"/>
                <w:sz w:val="20"/>
              </w:rPr>
            </w:pPr>
            <w:r>
              <w:rPr>
                <w:rFonts w:cstheme="minorHAnsi"/>
                <w:sz w:val="20"/>
              </w:rPr>
              <w:t>Intrabelgische Treffen</w:t>
            </w:r>
          </w:p>
        </w:tc>
        <w:tc>
          <w:tcPr>
            <w:tcW w:w="3792" w:type="dxa"/>
          </w:tcPr>
          <w:p w14:paraId="000CB94F" w14:textId="77777777" w:rsidR="009F38B0" w:rsidRDefault="009F38B0" w:rsidP="009F38B0">
            <w:pPr>
              <w:pStyle w:val="Listenabsatz"/>
              <w:numPr>
                <w:ilvl w:val="0"/>
                <w:numId w:val="16"/>
              </w:numPr>
              <w:spacing w:line="240" w:lineRule="auto"/>
              <w:rPr>
                <w:rFonts w:cstheme="minorHAnsi"/>
                <w:sz w:val="20"/>
              </w:rPr>
            </w:pPr>
            <w:r w:rsidRPr="000A3984">
              <w:rPr>
                <w:rFonts w:cstheme="minorHAnsi"/>
                <w:sz w:val="20"/>
              </w:rPr>
              <w:t xml:space="preserve">Jugendkommission </w:t>
            </w:r>
          </w:p>
          <w:p w14:paraId="032DB045" w14:textId="77777777" w:rsidR="009F38B0" w:rsidRPr="000A3984" w:rsidRDefault="009F38B0" w:rsidP="009F38B0">
            <w:pPr>
              <w:pStyle w:val="Listenabsatz"/>
              <w:numPr>
                <w:ilvl w:val="0"/>
                <w:numId w:val="16"/>
              </w:numPr>
              <w:spacing w:line="240" w:lineRule="auto"/>
              <w:rPr>
                <w:rFonts w:cstheme="minorHAnsi"/>
                <w:sz w:val="20"/>
              </w:rPr>
            </w:pPr>
            <w:r>
              <w:rPr>
                <w:rFonts w:cstheme="minorHAnsi"/>
                <w:sz w:val="20"/>
              </w:rPr>
              <w:t xml:space="preserve">Steuergruppe </w:t>
            </w:r>
            <w:r w:rsidRPr="000A3984">
              <w:rPr>
                <w:rFonts w:cstheme="minorHAnsi"/>
                <w:sz w:val="20"/>
              </w:rPr>
              <w:t>Digitale Jugendarbeit</w:t>
            </w:r>
          </w:p>
          <w:p w14:paraId="0ACFECC3" w14:textId="77777777" w:rsidR="009F38B0" w:rsidRPr="000A3984" w:rsidRDefault="009F38B0" w:rsidP="009F38B0">
            <w:pPr>
              <w:pStyle w:val="Listenabsatz"/>
              <w:numPr>
                <w:ilvl w:val="0"/>
                <w:numId w:val="16"/>
              </w:numPr>
              <w:spacing w:line="240" w:lineRule="auto"/>
              <w:rPr>
                <w:rFonts w:cstheme="minorHAnsi"/>
                <w:sz w:val="20"/>
              </w:rPr>
            </w:pPr>
            <w:proofErr w:type="spellStart"/>
            <w:r w:rsidRPr="000A3984">
              <w:rPr>
                <w:rFonts w:cstheme="minorHAnsi"/>
                <w:sz w:val="20"/>
              </w:rPr>
              <w:t>Kaleido</w:t>
            </w:r>
            <w:proofErr w:type="spellEnd"/>
            <w:r>
              <w:rPr>
                <w:rFonts w:cstheme="minorHAnsi"/>
                <w:sz w:val="20"/>
              </w:rPr>
              <w:t xml:space="preserve"> </w:t>
            </w:r>
            <w:r w:rsidRPr="00F26A78">
              <w:rPr>
                <w:rFonts w:cstheme="minorHAnsi"/>
                <w:sz w:val="20"/>
              </w:rPr>
              <w:t>(Betreuung Vertreter)</w:t>
            </w:r>
            <w:r w:rsidRPr="000A3984">
              <w:rPr>
                <w:rFonts w:cstheme="minorHAnsi"/>
                <w:sz w:val="20"/>
              </w:rPr>
              <w:t xml:space="preserve"> </w:t>
            </w:r>
          </w:p>
          <w:p w14:paraId="65BA9D9E" w14:textId="77777777" w:rsidR="009F38B0" w:rsidRDefault="009F38B0" w:rsidP="009F38B0">
            <w:pPr>
              <w:pStyle w:val="Listenabsatz"/>
              <w:numPr>
                <w:ilvl w:val="0"/>
                <w:numId w:val="16"/>
              </w:numPr>
              <w:spacing w:line="240" w:lineRule="auto"/>
              <w:rPr>
                <w:rFonts w:cstheme="minorHAnsi"/>
                <w:sz w:val="20"/>
              </w:rPr>
            </w:pPr>
            <w:r w:rsidRPr="000A3984">
              <w:rPr>
                <w:rFonts w:cstheme="minorHAnsi"/>
                <w:sz w:val="20"/>
              </w:rPr>
              <w:t>IAWM</w:t>
            </w:r>
            <w:r>
              <w:rPr>
                <w:rFonts w:cstheme="minorHAnsi"/>
                <w:sz w:val="20"/>
              </w:rPr>
              <w:t xml:space="preserve"> </w:t>
            </w:r>
            <w:r w:rsidRPr="00F26A78">
              <w:rPr>
                <w:rFonts w:cstheme="minorHAnsi"/>
                <w:sz w:val="20"/>
              </w:rPr>
              <w:t>(Betreuung Vertreter)</w:t>
            </w:r>
          </w:p>
          <w:p w14:paraId="433DA78F" w14:textId="77777777" w:rsidR="009F38B0" w:rsidRPr="00464923" w:rsidRDefault="009F38B0" w:rsidP="009F38B0">
            <w:pPr>
              <w:pStyle w:val="Listenabsatz"/>
              <w:numPr>
                <w:ilvl w:val="0"/>
                <w:numId w:val="16"/>
              </w:numPr>
              <w:spacing w:line="240" w:lineRule="auto"/>
              <w:rPr>
                <w:rFonts w:cstheme="minorHAnsi"/>
                <w:sz w:val="20"/>
              </w:rPr>
            </w:pPr>
            <w:r>
              <w:rPr>
                <w:rFonts w:cstheme="minorHAnsi"/>
                <w:sz w:val="20"/>
              </w:rPr>
              <w:t>Jugendbüro (Betreuung Vertreter)</w:t>
            </w:r>
          </w:p>
        </w:tc>
        <w:tc>
          <w:tcPr>
            <w:tcW w:w="3799" w:type="dxa"/>
          </w:tcPr>
          <w:p w14:paraId="2F51F590" w14:textId="77777777" w:rsidR="009F38B0" w:rsidRPr="000A3984" w:rsidRDefault="009F38B0" w:rsidP="003C4B03">
            <w:pPr>
              <w:rPr>
                <w:rFonts w:cstheme="minorHAnsi"/>
                <w:sz w:val="20"/>
              </w:rPr>
            </w:pPr>
          </w:p>
          <w:p w14:paraId="76465C44" w14:textId="77777777" w:rsidR="009F38B0" w:rsidRPr="000A3984" w:rsidRDefault="009F38B0" w:rsidP="003C4B03">
            <w:pPr>
              <w:rPr>
                <w:rFonts w:cstheme="minorHAnsi"/>
                <w:sz w:val="20"/>
              </w:rPr>
            </w:pPr>
          </w:p>
          <w:p w14:paraId="044E9D6F" w14:textId="77777777" w:rsidR="009F38B0" w:rsidRPr="000A3984" w:rsidRDefault="009F38B0" w:rsidP="003C4B03">
            <w:pPr>
              <w:rPr>
                <w:rFonts w:cstheme="minorHAnsi"/>
                <w:sz w:val="20"/>
              </w:rPr>
            </w:pPr>
          </w:p>
        </w:tc>
      </w:tr>
    </w:tbl>
    <w:p w14:paraId="5E6FAC01" w14:textId="77777777" w:rsidR="005C1087" w:rsidRPr="005C1087" w:rsidRDefault="005C1087" w:rsidP="005C1087">
      <w:pPr>
        <w:spacing w:after="120" w:line="240" w:lineRule="auto"/>
        <w:jc w:val="both"/>
        <w:rPr>
          <w:rFonts w:ascii="Calibri" w:eastAsia="Times New Roman" w:hAnsi="Calibri" w:cs="Calibri"/>
          <w:lang w:eastAsia="de-DE"/>
        </w:rPr>
      </w:pPr>
    </w:p>
    <w:p w14:paraId="7D269154" w14:textId="77777777" w:rsidR="009F38B0" w:rsidRDefault="009F38B0">
      <w:pPr>
        <w:rPr>
          <w:rFonts w:cstheme="minorHAnsi"/>
          <w:b/>
          <w:color w:val="D35718"/>
          <w:sz w:val="28"/>
          <w:szCs w:val="20"/>
        </w:rPr>
        <w:sectPr w:rsidR="009F38B0" w:rsidSect="009F38B0">
          <w:headerReference w:type="default" r:id="rId10"/>
          <w:pgSz w:w="16838" w:h="11906" w:orient="landscape"/>
          <w:pgMar w:top="1417" w:right="1417" w:bottom="1417" w:left="1134" w:header="708" w:footer="708" w:gutter="0"/>
          <w:cols w:space="708"/>
          <w:docGrid w:linePitch="360"/>
        </w:sectPr>
      </w:pPr>
    </w:p>
    <w:p w14:paraId="45EDBBF4" w14:textId="6929044D" w:rsidR="003E2A53" w:rsidRPr="007C3249" w:rsidRDefault="007C3249" w:rsidP="003E2A53">
      <w:pPr>
        <w:spacing w:after="0" w:line="276" w:lineRule="auto"/>
        <w:jc w:val="both"/>
        <w:rPr>
          <w:rFonts w:cstheme="minorHAnsi"/>
          <w:szCs w:val="20"/>
        </w:rPr>
      </w:pPr>
      <w:r w:rsidRPr="007C3249">
        <w:rPr>
          <w:rFonts w:cstheme="minorHAnsi"/>
          <w:szCs w:val="20"/>
        </w:rPr>
        <w:lastRenderedPageBreak/>
        <w:t xml:space="preserve">Der Verwaltungsrat findet die Aufteilung gut. Er rät den Koordinatoren, diese Verteilung alle 3 Monate in Bezug auf Effizienz, Funktionalität und Spaßfaktor zu evaluieren. </w:t>
      </w:r>
    </w:p>
    <w:p w14:paraId="6596E6CC" w14:textId="77AACA9C" w:rsidR="007C3249" w:rsidRPr="007C3249" w:rsidRDefault="007C3249" w:rsidP="003E2A53">
      <w:pPr>
        <w:spacing w:after="0" w:line="276" w:lineRule="auto"/>
        <w:jc w:val="both"/>
        <w:rPr>
          <w:rFonts w:cstheme="minorHAnsi"/>
          <w:szCs w:val="20"/>
        </w:rPr>
      </w:pPr>
      <w:r w:rsidRPr="007C3249">
        <w:rPr>
          <w:rFonts w:cstheme="minorHAnsi"/>
          <w:szCs w:val="20"/>
        </w:rPr>
        <w:t xml:space="preserve">Jeden Donnerstag findet ein </w:t>
      </w:r>
      <w:proofErr w:type="spellStart"/>
      <w:r w:rsidRPr="007C3249">
        <w:rPr>
          <w:rFonts w:cstheme="minorHAnsi"/>
          <w:szCs w:val="20"/>
        </w:rPr>
        <w:t>Koordinatorenaustausch</w:t>
      </w:r>
      <w:proofErr w:type="spellEnd"/>
      <w:r w:rsidRPr="007C3249">
        <w:rPr>
          <w:rFonts w:cstheme="minorHAnsi"/>
          <w:szCs w:val="20"/>
        </w:rPr>
        <w:t xml:space="preserve"> statt, durch den die Koordinatoren über den Stand der Dinge der jeweiligen Aufgabenbereiche informiert werden.</w:t>
      </w:r>
    </w:p>
    <w:p w14:paraId="7274286F" w14:textId="4A22F8E4" w:rsidR="003E2A53" w:rsidRDefault="003E2A53" w:rsidP="003E2A53">
      <w:pPr>
        <w:spacing w:after="0" w:line="276" w:lineRule="auto"/>
        <w:jc w:val="both"/>
        <w:rPr>
          <w:rFonts w:cstheme="minorHAnsi"/>
          <w:b/>
          <w:color w:val="D35718"/>
          <w:sz w:val="28"/>
          <w:szCs w:val="20"/>
        </w:rPr>
      </w:pPr>
    </w:p>
    <w:p w14:paraId="24AC32D0" w14:textId="2E075E7B" w:rsidR="00416CB1" w:rsidRDefault="000F4CE5" w:rsidP="007C3249">
      <w:pPr>
        <w:pStyle w:val="Listenabsatz"/>
        <w:numPr>
          <w:ilvl w:val="0"/>
          <w:numId w:val="15"/>
        </w:numPr>
        <w:spacing w:after="120" w:line="240" w:lineRule="auto"/>
        <w:ind w:left="357" w:hanging="357"/>
        <w:contextualSpacing w:val="0"/>
        <w:jc w:val="both"/>
        <w:rPr>
          <w:rFonts w:ascii="Calibri" w:eastAsia="Times New Roman" w:hAnsi="Calibri" w:cs="Calibri"/>
          <w:b/>
          <w:sz w:val="24"/>
          <w:lang w:eastAsia="de-DE"/>
        </w:rPr>
      </w:pPr>
      <w:r w:rsidRPr="007C3249">
        <w:rPr>
          <w:rFonts w:ascii="Calibri" w:eastAsia="Times New Roman" w:hAnsi="Calibri" w:cs="Calibri"/>
          <w:b/>
          <w:sz w:val="24"/>
          <w:lang w:eastAsia="de-DE"/>
        </w:rPr>
        <w:t xml:space="preserve">Nachfrage: Anfrage </w:t>
      </w:r>
      <w:r w:rsidR="007C3249">
        <w:rPr>
          <w:rFonts w:ascii="Calibri" w:eastAsia="Times New Roman" w:hAnsi="Calibri" w:cs="Calibri"/>
          <w:b/>
          <w:sz w:val="24"/>
          <w:lang w:eastAsia="de-DE"/>
        </w:rPr>
        <w:t xml:space="preserve">„Das </w:t>
      </w:r>
      <w:r w:rsidRPr="007C3249">
        <w:rPr>
          <w:rFonts w:ascii="Calibri" w:eastAsia="Times New Roman" w:hAnsi="Calibri" w:cs="Calibri"/>
          <w:b/>
          <w:sz w:val="24"/>
          <w:lang w:eastAsia="de-DE"/>
        </w:rPr>
        <w:t>Grundgesetz</w:t>
      </w:r>
      <w:r w:rsidR="007C3249">
        <w:rPr>
          <w:rFonts w:ascii="Calibri" w:eastAsia="Times New Roman" w:hAnsi="Calibri" w:cs="Calibri"/>
          <w:b/>
          <w:sz w:val="24"/>
          <w:lang w:eastAsia="de-DE"/>
        </w:rPr>
        <w:t>“</w:t>
      </w:r>
    </w:p>
    <w:p w14:paraId="6BC06647" w14:textId="6F96AF7E" w:rsidR="007C3249" w:rsidRDefault="007C3249" w:rsidP="006829B4">
      <w:pPr>
        <w:pStyle w:val="Listenabsatz"/>
        <w:spacing w:after="120" w:line="240" w:lineRule="auto"/>
        <w:ind w:left="0"/>
        <w:contextualSpacing w:val="0"/>
        <w:jc w:val="both"/>
        <w:rPr>
          <w:rFonts w:ascii="Calibri" w:eastAsia="Times New Roman" w:hAnsi="Calibri" w:cs="Calibri"/>
          <w:lang w:eastAsia="de-DE"/>
        </w:rPr>
      </w:pPr>
      <w:r>
        <w:rPr>
          <w:rFonts w:ascii="Calibri" w:eastAsia="Times New Roman" w:hAnsi="Calibri" w:cs="Calibri"/>
          <w:lang w:eastAsia="de-DE"/>
        </w:rPr>
        <w:t xml:space="preserve">Ulrich Deller hat Mona und Naomi </w:t>
      </w:r>
      <w:r w:rsidR="006829B4">
        <w:rPr>
          <w:rFonts w:ascii="Calibri" w:eastAsia="Times New Roman" w:hAnsi="Calibri" w:cs="Calibri"/>
          <w:lang w:eastAsia="de-DE"/>
        </w:rPr>
        <w:t>seine</w:t>
      </w:r>
      <w:r>
        <w:rPr>
          <w:rFonts w:ascii="Calibri" w:eastAsia="Times New Roman" w:hAnsi="Calibri" w:cs="Calibri"/>
          <w:lang w:eastAsia="de-DE"/>
        </w:rPr>
        <w:t xml:space="preserve"> Idee </w:t>
      </w:r>
      <w:r w:rsidR="006829B4">
        <w:rPr>
          <w:rFonts w:ascii="Calibri" w:eastAsia="Times New Roman" w:hAnsi="Calibri" w:cs="Calibri"/>
          <w:lang w:eastAsia="de-DE"/>
        </w:rPr>
        <w:t>weitergeleitet</w:t>
      </w:r>
      <w:r>
        <w:rPr>
          <w:rFonts w:ascii="Calibri" w:eastAsia="Times New Roman" w:hAnsi="Calibri" w:cs="Calibri"/>
          <w:lang w:eastAsia="de-DE"/>
        </w:rPr>
        <w:t xml:space="preserve">, das deutsche Magazin „Das Grundgesetz“ auch in unserer Region auszuarbeiten. Dadurch könnten Jugendliche zu ihrem 18. Geburtstag dieses Magazin erhalten und ihre Rechte &amp; Pflichten als Bürger kennenlernen. Naomi und Carlotta halten dies </w:t>
      </w:r>
      <w:r w:rsidR="006829B4">
        <w:rPr>
          <w:rFonts w:ascii="Calibri" w:eastAsia="Times New Roman" w:hAnsi="Calibri" w:cs="Calibri"/>
          <w:lang w:eastAsia="de-DE"/>
        </w:rPr>
        <w:t>auf dem ersten Blick</w:t>
      </w:r>
      <w:r>
        <w:rPr>
          <w:rFonts w:ascii="Calibri" w:eastAsia="Times New Roman" w:hAnsi="Calibri" w:cs="Calibri"/>
          <w:lang w:eastAsia="de-DE"/>
        </w:rPr>
        <w:t xml:space="preserve"> für eine gute Idee. Da der heutige VWR bereits lange gedauert hat, wird die Idee beim nächsten Mal genauer besprochen. Mehr Informationen zum Magazin gibt es unter </w:t>
      </w:r>
      <w:hyperlink r:id="rId11" w:history="1">
        <w:r w:rsidRPr="00522FF2">
          <w:rPr>
            <w:rStyle w:val="Hyperlink"/>
            <w:rFonts w:ascii="Calibri" w:eastAsia="Times New Roman" w:hAnsi="Calibri" w:cs="Calibri"/>
            <w:lang w:eastAsia="de-DE"/>
          </w:rPr>
          <w:t>https://dasgrundgesetz.de/</w:t>
        </w:r>
      </w:hyperlink>
      <w:r>
        <w:rPr>
          <w:rFonts w:ascii="Calibri" w:eastAsia="Times New Roman" w:hAnsi="Calibri" w:cs="Calibri"/>
          <w:lang w:eastAsia="de-DE"/>
        </w:rPr>
        <w:t xml:space="preserve"> </w:t>
      </w:r>
    </w:p>
    <w:p w14:paraId="02901247" w14:textId="77777777" w:rsidR="000F4CE5" w:rsidRPr="003E2A53" w:rsidRDefault="000F4CE5" w:rsidP="003E2A53">
      <w:pPr>
        <w:spacing w:after="0" w:line="276" w:lineRule="auto"/>
        <w:jc w:val="both"/>
        <w:rPr>
          <w:rFonts w:cstheme="minorHAnsi"/>
          <w:b/>
          <w:color w:val="D35718"/>
          <w:sz w:val="28"/>
          <w:szCs w:val="20"/>
        </w:rPr>
      </w:pPr>
    </w:p>
    <w:p w14:paraId="4BA24418" w14:textId="0B270193" w:rsidR="000A65AF" w:rsidRPr="000514E1" w:rsidRDefault="000A65AF" w:rsidP="00011898">
      <w:pPr>
        <w:pStyle w:val="Listenabsatz"/>
        <w:numPr>
          <w:ilvl w:val="0"/>
          <w:numId w:val="1"/>
        </w:numPr>
        <w:spacing w:after="0" w:line="276" w:lineRule="auto"/>
        <w:jc w:val="both"/>
        <w:rPr>
          <w:rFonts w:cstheme="minorHAnsi"/>
          <w:b/>
          <w:color w:val="D35718"/>
          <w:sz w:val="28"/>
          <w:szCs w:val="20"/>
        </w:rPr>
      </w:pPr>
      <w:r w:rsidRPr="000514E1">
        <w:rPr>
          <w:rFonts w:cstheme="minorHAnsi"/>
          <w:b/>
          <w:color w:val="D35718"/>
          <w:sz w:val="28"/>
          <w:szCs w:val="20"/>
        </w:rPr>
        <w:t xml:space="preserve">Wichtige Daten </w:t>
      </w:r>
    </w:p>
    <w:p w14:paraId="2B1B1ADF" w14:textId="77777777" w:rsidR="00460557" w:rsidRPr="00021775" w:rsidRDefault="00460557" w:rsidP="009C3079">
      <w:pPr>
        <w:spacing w:after="0" w:line="240" w:lineRule="auto"/>
        <w:jc w:val="both"/>
        <w:rPr>
          <w:rFonts w:cstheme="minorHAnsi"/>
          <w:b/>
          <w:bCs/>
          <w:sz w:val="24"/>
        </w:rPr>
      </w:pPr>
      <w:r w:rsidRPr="00021775">
        <w:rPr>
          <w:rFonts w:cstheme="minorHAnsi"/>
          <w:b/>
          <w:bCs/>
          <w:sz w:val="24"/>
        </w:rPr>
        <w:t>Nächster VWR:</w:t>
      </w:r>
    </w:p>
    <w:p w14:paraId="49E2A1CC" w14:textId="1E3F70B0" w:rsidR="00011898" w:rsidRPr="007C3249" w:rsidRDefault="00011898" w:rsidP="003F4CBE">
      <w:pPr>
        <w:pStyle w:val="Listenabsatz"/>
        <w:numPr>
          <w:ilvl w:val="0"/>
          <w:numId w:val="2"/>
        </w:numPr>
        <w:spacing w:after="120" w:line="240" w:lineRule="auto"/>
        <w:jc w:val="both"/>
        <w:rPr>
          <w:rFonts w:cstheme="minorHAnsi"/>
          <w:bCs/>
        </w:rPr>
      </w:pPr>
      <w:r w:rsidRPr="007C3249">
        <w:rPr>
          <w:rFonts w:cstheme="minorHAnsi"/>
          <w:bCs/>
        </w:rPr>
        <w:t>Mit</w:t>
      </w:r>
      <w:r w:rsidR="000F4CE5" w:rsidRPr="007C3249">
        <w:rPr>
          <w:rFonts w:cstheme="minorHAnsi"/>
          <w:bCs/>
        </w:rPr>
        <w:t>twoch, den 27. Mai um 17</w:t>
      </w:r>
      <w:r w:rsidR="003C4B03" w:rsidRPr="007C3249">
        <w:rPr>
          <w:rFonts w:cstheme="minorHAnsi"/>
          <w:bCs/>
        </w:rPr>
        <w:t xml:space="preserve"> Uhr per Skype oder </w:t>
      </w:r>
      <w:r w:rsidR="007C3249" w:rsidRPr="007C3249">
        <w:rPr>
          <w:rFonts w:cstheme="minorHAnsi"/>
          <w:bCs/>
        </w:rPr>
        <w:t xml:space="preserve">Werkstatt </w:t>
      </w:r>
      <w:proofErr w:type="spellStart"/>
      <w:r w:rsidR="007C3249" w:rsidRPr="007C3249">
        <w:rPr>
          <w:rFonts w:cstheme="minorHAnsi"/>
          <w:bCs/>
        </w:rPr>
        <w:t>Cardijn</w:t>
      </w:r>
      <w:proofErr w:type="spellEnd"/>
      <w:r w:rsidR="007C3249" w:rsidRPr="007C3249">
        <w:rPr>
          <w:rFonts w:cstheme="minorHAnsi"/>
          <w:bCs/>
        </w:rPr>
        <w:t xml:space="preserve"> in </w:t>
      </w:r>
      <w:proofErr w:type="spellStart"/>
      <w:r w:rsidR="007C3249" w:rsidRPr="007C3249">
        <w:rPr>
          <w:rFonts w:cstheme="minorHAnsi"/>
          <w:bCs/>
        </w:rPr>
        <w:t>Nispert</w:t>
      </w:r>
      <w:proofErr w:type="spellEnd"/>
      <w:r w:rsidR="007C3249" w:rsidRPr="007C3249">
        <w:rPr>
          <w:rFonts w:cstheme="minorHAnsi"/>
          <w:bCs/>
        </w:rPr>
        <w:t xml:space="preserve"> (um den Mindestabstand einzuhalten), genaue Räumlichkeit wird eine Woche vorher besprochen.</w:t>
      </w:r>
    </w:p>
    <w:p w14:paraId="1BD2D15E" w14:textId="4DEDD2E7" w:rsidR="000F4CE5" w:rsidRPr="007C3249" w:rsidRDefault="007C3249" w:rsidP="003F4CBE">
      <w:pPr>
        <w:pStyle w:val="Listenabsatz"/>
        <w:numPr>
          <w:ilvl w:val="0"/>
          <w:numId w:val="2"/>
        </w:numPr>
        <w:spacing w:after="120" w:line="240" w:lineRule="auto"/>
        <w:jc w:val="both"/>
        <w:rPr>
          <w:rFonts w:cstheme="minorHAnsi"/>
          <w:bCs/>
        </w:rPr>
      </w:pPr>
      <w:r w:rsidRPr="007C3249">
        <w:rPr>
          <w:rFonts w:cstheme="minorHAnsi"/>
          <w:bCs/>
        </w:rPr>
        <w:t xml:space="preserve">Im Juni soll ein VWR vor der Generalversammlung stattfinden, dazu kann das obengenannte Doodle für die GV genutzt werden. </w:t>
      </w:r>
    </w:p>
    <w:p w14:paraId="1665DF36" w14:textId="77777777" w:rsidR="00B176B6" w:rsidRPr="00460557" w:rsidRDefault="00B176B6" w:rsidP="009C3079">
      <w:pPr>
        <w:spacing w:after="120" w:line="240" w:lineRule="auto"/>
        <w:jc w:val="both"/>
        <w:rPr>
          <w:rFonts w:cstheme="minorHAnsi"/>
          <w:szCs w:val="20"/>
        </w:rPr>
      </w:pPr>
    </w:p>
    <w:sectPr w:rsidR="00B176B6" w:rsidRPr="00460557">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DA802" w14:textId="77777777" w:rsidR="00F334E9" w:rsidRDefault="00F334E9" w:rsidP="00EE5DB6">
      <w:pPr>
        <w:spacing w:after="0" w:line="240" w:lineRule="auto"/>
      </w:pPr>
      <w:r>
        <w:separator/>
      </w:r>
    </w:p>
  </w:endnote>
  <w:endnote w:type="continuationSeparator" w:id="0">
    <w:p w14:paraId="24CFD458" w14:textId="77777777" w:rsidR="00F334E9" w:rsidRDefault="00F334E9" w:rsidP="00EE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802235"/>
      <w:docPartObj>
        <w:docPartGallery w:val="Page Numbers (Bottom of Page)"/>
        <w:docPartUnique/>
      </w:docPartObj>
    </w:sdtPr>
    <w:sdtEndPr/>
    <w:sdtContent>
      <w:p w14:paraId="70ED3570" w14:textId="591065CC" w:rsidR="00F334E9" w:rsidRDefault="00F334E9">
        <w:pPr>
          <w:pStyle w:val="Fuzeile"/>
          <w:jc w:val="center"/>
        </w:pPr>
        <w:r>
          <w:fldChar w:fldCharType="begin"/>
        </w:r>
        <w:r>
          <w:instrText>PAGE   \* MERGEFORMAT</w:instrText>
        </w:r>
        <w:r>
          <w:fldChar w:fldCharType="separate"/>
        </w:r>
        <w:r w:rsidR="00461271">
          <w:rPr>
            <w:noProof/>
          </w:rPr>
          <w:t>8</w:t>
        </w:r>
        <w:r>
          <w:fldChar w:fldCharType="end"/>
        </w:r>
      </w:p>
    </w:sdtContent>
  </w:sdt>
  <w:p w14:paraId="5727F6C8" w14:textId="77777777" w:rsidR="00F334E9" w:rsidRDefault="00F334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5AE6C" w14:textId="77777777" w:rsidR="00F334E9" w:rsidRDefault="00F334E9" w:rsidP="00EE5DB6">
      <w:pPr>
        <w:spacing w:after="0" w:line="240" w:lineRule="auto"/>
      </w:pPr>
      <w:r>
        <w:separator/>
      </w:r>
    </w:p>
  </w:footnote>
  <w:footnote w:type="continuationSeparator" w:id="0">
    <w:p w14:paraId="66CF7AD6" w14:textId="77777777" w:rsidR="00F334E9" w:rsidRDefault="00F334E9" w:rsidP="00EE5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41659" w14:textId="77777777" w:rsidR="00F334E9" w:rsidRDefault="00F334E9">
    <w:pPr>
      <w:pStyle w:val="Kopfzeile"/>
    </w:pPr>
    <w:r w:rsidRPr="00983A9F">
      <w:rPr>
        <w:rFonts w:ascii="Verdana" w:hAnsi="Verdana"/>
        <w:i/>
        <w:noProof/>
        <w:sz w:val="20"/>
        <w:szCs w:val="20"/>
        <w:highlight w:val="yellow"/>
        <w:lang w:eastAsia="de-DE"/>
      </w:rPr>
      <w:drawing>
        <wp:anchor distT="0" distB="0" distL="114300" distR="114300" simplePos="0" relativeHeight="251659264" behindDoc="0" locked="0" layoutInCell="1" allowOverlap="1" wp14:anchorId="0CA919DF" wp14:editId="4E52362F">
          <wp:simplePos x="0" y="0"/>
          <wp:positionH relativeFrom="margin">
            <wp:posOffset>-888521</wp:posOffset>
          </wp:positionH>
          <wp:positionV relativeFrom="topMargin">
            <wp:align>bottom</wp:align>
          </wp:positionV>
          <wp:extent cx="1767840" cy="707390"/>
          <wp:effectExtent l="0" t="0" r="381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70739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A2AC5" w14:textId="77777777" w:rsidR="00F334E9" w:rsidRDefault="00F334E9">
    <w:pPr>
      <w:pStyle w:val="Kopfzeile"/>
    </w:pPr>
    <w:r w:rsidRPr="00983A9F">
      <w:rPr>
        <w:rFonts w:ascii="Verdana" w:hAnsi="Verdana"/>
        <w:i/>
        <w:noProof/>
        <w:sz w:val="20"/>
        <w:szCs w:val="20"/>
        <w:highlight w:val="yellow"/>
        <w:lang w:eastAsia="de-DE"/>
      </w:rPr>
      <w:drawing>
        <wp:anchor distT="0" distB="0" distL="114300" distR="114300" simplePos="0" relativeHeight="251661312" behindDoc="0" locked="0" layoutInCell="1" allowOverlap="1" wp14:anchorId="42F58F6D" wp14:editId="618C2715">
          <wp:simplePos x="0" y="0"/>
          <wp:positionH relativeFrom="margin">
            <wp:posOffset>-888521</wp:posOffset>
          </wp:positionH>
          <wp:positionV relativeFrom="topMargin">
            <wp:align>bottom</wp:align>
          </wp:positionV>
          <wp:extent cx="1767840" cy="707390"/>
          <wp:effectExtent l="0" t="0" r="381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70739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896BE" w14:textId="77777777" w:rsidR="00F334E9" w:rsidRDefault="00F334E9">
    <w:pPr>
      <w:pStyle w:val="Kopfzeile"/>
    </w:pPr>
    <w:r w:rsidRPr="00983A9F">
      <w:rPr>
        <w:rFonts w:ascii="Verdana" w:hAnsi="Verdana"/>
        <w:i/>
        <w:noProof/>
        <w:sz w:val="20"/>
        <w:szCs w:val="20"/>
        <w:highlight w:val="yellow"/>
        <w:lang w:eastAsia="de-DE"/>
      </w:rPr>
      <w:drawing>
        <wp:anchor distT="0" distB="0" distL="114300" distR="114300" simplePos="0" relativeHeight="251663360" behindDoc="0" locked="0" layoutInCell="1" allowOverlap="1" wp14:anchorId="58C42C57" wp14:editId="78E5EC07">
          <wp:simplePos x="0" y="0"/>
          <wp:positionH relativeFrom="margin">
            <wp:posOffset>-888521</wp:posOffset>
          </wp:positionH>
          <wp:positionV relativeFrom="topMargin">
            <wp:align>bottom</wp:align>
          </wp:positionV>
          <wp:extent cx="1767840" cy="707390"/>
          <wp:effectExtent l="0" t="0" r="381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7073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101"/>
    <w:multiLevelType w:val="hybridMultilevel"/>
    <w:tmpl w:val="F4809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B06145"/>
    <w:multiLevelType w:val="hybridMultilevel"/>
    <w:tmpl w:val="65FE1A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F5435C3"/>
    <w:multiLevelType w:val="hybridMultilevel"/>
    <w:tmpl w:val="7A58E184"/>
    <w:lvl w:ilvl="0" w:tplc="649AE2A2">
      <w:start w:val="1"/>
      <w:numFmt w:val="decimal"/>
      <w:lvlText w:val="%1."/>
      <w:lvlJc w:val="left"/>
      <w:pPr>
        <w:ind w:left="720" w:hanging="360"/>
      </w:pPr>
      <w:rPr>
        <w:b/>
      </w:rPr>
    </w:lvl>
    <w:lvl w:ilvl="1" w:tplc="0407000F">
      <w:start w:val="1"/>
      <w:numFmt w:val="decimal"/>
      <w:lvlText w:val="%2."/>
      <w:lvlJc w:val="left"/>
      <w:pPr>
        <w:ind w:left="1440" w:hanging="360"/>
      </w:pPr>
      <w:rPr>
        <w:b/>
        <w:sz w:val="24"/>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2D410AD"/>
    <w:multiLevelType w:val="hybridMultilevel"/>
    <w:tmpl w:val="EF0641F6"/>
    <w:lvl w:ilvl="0" w:tplc="04070003">
      <w:start w:val="1"/>
      <w:numFmt w:val="bullet"/>
      <w:lvlText w:val="o"/>
      <w:lvlJc w:val="left"/>
      <w:pPr>
        <w:ind w:left="1260" w:hanging="360"/>
      </w:pPr>
      <w:rPr>
        <w:rFonts w:ascii="Courier New" w:hAnsi="Courier New" w:cs="Courier New"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4" w15:restartNumberingAfterBreak="0">
    <w:nsid w:val="151D3543"/>
    <w:multiLevelType w:val="hybridMultilevel"/>
    <w:tmpl w:val="3586AF86"/>
    <w:lvl w:ilvl="0" w:tplc="82FC5B76">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5907578"/>
    <w:multiLevelType w:val="hybridMultilevel"/>
    <w:tmpl w:val="AFAAAB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6F57546"/>
    <w:multiLevelType w:val="hybridMultilevel"/>
    <w:tmpl w:val="9878CD1C"/>
    <w:lvl w:ilvl="0" w:tplc="82FC5B76">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D70086"/>
    <w:multiLevelType w:val="multilevel"/>
    <w:tmpl w:val="6AC6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DC1A51"/>
    <w:multiLevelType w:val="multilevel"/>
    <w:tmpl w:val="9504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604851"/>
    <w:multiLevelType w:val="hybridMultilevel"/>
    <w:tmpl w:val="381614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0C5444F"/>
    <w:multiLevelType w:val="multilevel"/>
    <w:tmpl w:val="782A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B11286"/>
    <w:multiLevelType w:val="hybridMultilevel"/>
    <w:tmpl w:val="7F1A971C"/>
    <w:lvl w:ilvl="0" w:tplc="40964DEA">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CC187B"/>
    <w:multiLevelType w:val="hybridMultilevel"/>
    <w:tmpl w:val="D8864C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2E454EE"/>
    <w:multiLevelType w:val="hybridMultilevel"/>
    <w:tmpl w:val="D61A46E4"/>
    <w:lvl w:ilvl="0" w:tplc="40964DEA">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7D47EB"/>
    <w:multiLevelType w:val="hybridMultilevel"/>
    <w:tmpl w:val="912A8E0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4EAB3DC3"/>
    <w:multiLevelType w:val="multilevel"/>
    <w:tmpl w:val="64DE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4264BA"/>
    <w:multiLevelType w:val="multilevel"/>
    <w:tmpl w:val="EECE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C95212"/>
    <w:multiLevelType w:val="hybridMultilevel"/>
    <w:tmpl w:val="3DC4F23C"/>
    <w:lvl w:ilvl="0" w:tplc="40964DEA">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7775BA"/>
    <w:multiLevelType w:val="multilevel"/>
    <w:tmpl w:val="4BB0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3E356D"/>
    <w:multiLevelType w:val="multilevel"/>
    <w:tmpl w:val="C158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2"/>
  </w:num>
  <w:num w:numId="4">
    <w:abstractNumId w:val="10"/>
  </w:num>
  <w:num w:numId="5">
    <w:abstractNumId w:val="16"/>
  </w:num>
  <w:num w:numId="6">
    <w:abstractNumId w:val="15"/>
  </w:num>
  <w:num w:numId="7">
    <w:abstractNumId w:val="7"/>
  </w:num>
  <w:num w:numId="8">
    <w:abstractNumId w:val="18"/>
  </w:num>
  <w:num w:numId="9">
    <w:abstractNumId w:val="8"/>
  </w:num>
  <w:num w:numId="10">
    <w:abstractNumId w:val="0"/>
  </w:num>
  <w:num w:numId="11">
    <w:abstractNumId w:val="3"/>
  </w:num>
  <w:num w:numId="12">
    <w:abstractNumId w:val="5"/>
  </w:num>
  <w:num w:numId="13">
    <w:abstractNumId w:val="14"/>
  </w:num>
  <w:num w:numId="14">
    <w:abstractNumId w:val="4"/>
  </w:num>
  <w:num w:numId="15">
    <w:abstractNumId w:val="6"/>
  </w:num>
  <w:num w:numId="16">
    <w:abstractNumId w:val="11"/>
  </w:num>
  <w:num w:numId="17">
    <w:abstractNumId w:val="17"/>
  </w:num>
  <w:num w:numId="18">
    <w:abstractNumId w:val="13"/>
  </w:num>
  <w:num w:numId="19">
    <w:abstractNumId w:val="1"/>
  </w:num>
  <w:num w:numId="2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0"/>
  <w:activeWritingStyle w:appName="MSWord" w:lang="fr-BE"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F5"/>
    <w:rsid w:val="00005242"/>
    <w:rsid w:val="0000583F"/>
    <w:rsid w:val="00011898"/>
    <w:rsid w:val="00017D72"/>
    <w:rsid w:val="00017E31"/>
    <w:rsid w:val="00021775"/>
    <w:rsid w:val="00027EA6"/>
    <w:rsid w:val="0003729A"/>
    <w:rsid w:val="00050404"/>
    <w:rsid w:val="000514E1"/>
    <w:rsid w:val="00052684"/>
    <w:rsid w:val="000530F1"/>
    <w:rsid w:val="000533F2"/>
    <w:rsid w:val="00054F0D"/>
    <w:rsid w:val="00062C59"/>
    <w:rsid w:val="00071939"/>
    <w:rsid w:val="0007723D"/>
    <w:rsid w:val="000829BA"/>
    <w:rsid w:val="000A65AF"/>
    <w:rsid w:val="000C7B15"/>
    <w:rsid w:val="000D1F7A"/>
    <w:rsid w:val="000D77A6"/>
    <w:rsid w:val="000F4CE5"/>
    <w:rsid w:val="001041FC"/>
    <w:rsid w:val="00121A57"/>
    <w:rsid w:val="001226F4"/>
    <w:rsid w:val="00136B18"/>
    <w:rsid w:val="0013738E"/>
    <w:rsid w:val="00142A0D"/>
    <w:rsid w:val="0015761A"/>
    <w:rsid w:val="0017777F"/>
    <w:rsid w:val="0018138C"/>
    <w:rsid w:val="001A1C3B"/>
    <w:rsid w:val="001A61BE"/>
    <w:rsid w:val="001A72FF"/>
    <w:rsid w:val="001B203A"/>
    <w:rsid w:val="001B3485"/>
    <w:rsid w:val="001B58C6"/>
    <w:rsid w:val="001B73B2"/>
    <w:rsid w:val="001C3240"/>
    <w:rsid w:val="001C72B5"/>
    <w:rsid w:val="001D0B0A"/>
    <w:rsid w:val="001D46C8"/>
    <w:rsid w:val="001E0D62"/>
    <w:rsid w:val="001F11FE"/>
    <w:rsid w:val="00215233"/>
    <w:rsid w:val="00216252"/>
    <w:rsid w:val="00217469"/>
    <w:rsid w:val="00221FA0"/>
    <w:rsid w:val="0023289C"/>
    <w:rsid w:val="002374E4"/>
    <w:rsid w:val="002375FF"/>
    <w:rsid w:val="002659AC"/>
    <w:rsid w:val="002848EB"/>
    <w:rsid w:val="0028716A"/>
    <w:rsid w:val="002967EE"/>
    <w:rsid w:val="00296E4D"/>
    <w:rsid w:val="002B2857"/>
    <w:rsid w:val="002B7B54"/>
    <w:rsid w:val="002C0E2A"/>
    <w:rsid w:val="002C2008"/>
    <w:rsid w:val="00324BC7"/>
    <w:rsid w:val="003511D1"/>
    <w:rsid w:val="00352BA6"/>
    <w:rsid w:val="00357387"/>
    <w:rsid w:val="00364105"/>
    <w:rsid w:val="00366CA2"/>
    <w:rsid w:val="00391C86"/>
    <w:rsid w:val="003A5571"/>
    <w:rsid w:val="003A6179"/>
    <w:rsid w:val="003B1140"/>
    <w:rsid w:val="003B4856"/>
    <w:rsid w:val="003C4B03"/>
    <w:rsid w:val="003C72D8"/>
    <w:rsid w:val="003D5CE0"/>
    <w:rsid w:val="003E2A53"/>
    <w:rsid w:val="003F091E"/>
    <w:rsid w:val="003F4CBE"/>
    <w:rsid w:val="0041006E"/>
    <w:rsid w:val="00412CC4"/>
    <w:rsid w:val="00416CB1"/>
    <w:rsid w:val="00417392"/>
    <w:rsid w:val="004329A1"/>
    <w:rsid w:val="00446E08"/>
    <w:rsid w:val="00460557"/>
    <w:rsid w:val="00461271"/>
    <w:rsid w:val="00484E4F"/>
    <w:rsid w:val="00493082"/>
    <w:rsid w:val="004944C5"/>
    <w:rsid w:val="00497437"/>
    <w:rsid w:val="004A0551"/>
    <w:rsid w:val="004B15B8"/>
    <w:rsid w:val="004D333C"/>
    <w:rsid w:val="004D6FC2"/>
    <w:rsid w:val="004E040A"/>
    <w:rsid w:val="0050711C"/>
    <w:rsid w:val="00512A27"/>
    <w:rsid w:val="005130BF"/>
    <w:rsid w:val="00531494"/>
    <w:rsid w:val="00535BA9"/>
    <w:rsid w:val="0054370F"/>
    <w:rsid w:val="0057311D"/>
    <w:rsid w:val="0057586B"/>
    <w:rsid w:val="00580946"/>
    <w:rsid w:val="005824C8"/>
    <w:rsid w:val="0058374B"/>
    <w:rsid w:val="005924A2"/>
    <w:rsid w:val="005B6036"/>
    <w:rsid w:val="005C1087"/>
    <w:rsid w:val="005D0FB6"/>
    <w:rsid w:val="005D73D4"/>
    <w:rsid w:val="005E772E"/>
    <w:rsid w:val="00602137"/>
    <w:rsid w:val="0060386B"/>
    <w:rsid w:val="00603D6A"/>
    <w:rsid w:val="00614F6B"/>
    <w:rsid w:val="00627D7D"/>
    <w:rsid w:val="006410DB"/>
    <w:rsid w:val="00641F88"/>
    <w:rsid w:val="0065200F"/>
    <w:rsid w:val="00657FEA"/>
    <w:rsid w:val="00664F88"/>
    <w:rsid w:val="00673B9D"/>
    <w:rsid w:val="00675FA8"/>
    <w:rsid w:val="006829B4"/>
    <w:rsid w:val="00683680"/>
    <w:rsid w:val="00683962"/>
    <w:rsid w:val="006905AB"/>
    <w:rsid w:val="00692D4E"/>
    <w:rsid w:val="006A1084"/>
    <w:rsid w:val="006A7980"/>
    <w:rsid w:val="006C6EB8"/>
    <w:rsid w:val="006E5717"/>
    <w:rsid w:val="006E6C9A"/>
    <w:rsid w:val="00707659"/>
    <w:rsid w:val="00722A01"/>
    <w:rsid w:val="00723107"/>
    <w:rsid w:val="00730AE7"/>
    <w:rsid w:val="007418A3"/>
    <w:rsid w:val="0075791E"/>
    <w:rsid w:val="00762001"/>
    <w:rsid w:val="007672E9"/>
    <w:rsid w:val="0077780E"/>
    <w:rsid w:val="007C23FD"/>
    <w:rsid w:val="007C3249"/>
    <w:rsid w:val="007C6477"/>
    <w:rsid w:val="007D0CE8"/>
    <w:rsid w:val="007E5D18"/>
    <w:rsid w:val="007F2148"/>
    <w:rsid w:val="007F2B16"/>
    <w:rsid w:val="007F2BFA"/>
    <w:rsid w:val="007F7B9E"/>
    <w:rsid w:val="008116DE"/>
    <w:rsid w:val="00831D1D"/>
    <w:rsid w:val="008349A7"/>
    <w:rsid w:val="00837964"/>
    <w:rsid w:val="00842529"/>
    <w:rsid w:val="00843DB5"/>
    <w:rsid w:val="008545FA"/>
    <w:rsid w:val="008558CD"/>
    <w:rsid w:val="00857AEE"/>
    <w:rsid w:val="008604B7"/>
    <w:rsid w:val="00864108"/>
    <w:rsid w:val="008A5DD5"/>
    <w:rsid w:val="008B218C"/>
    <w:rsid w:val="008B39B8"/>
    <w:rsid w:val="008C6B04"/>
    <w:rsid w:val="008C7116"/>
    <w:rsid w:val="008D1007"/>
    <w:rsid w:val="008D192D"/>
    <w:rsid w:val="008D31DF"/>
    <w:rsid w:val="008D69F0"/>
    <w:rsid w:val="008E08BC"/>
    <w:rsid w:val="008E4F1F"/>
    <w:rsid w:val="00924369"/>
    <w:rsid w:val="00931FF5"/>
    <w:rsid w:val="00937BE2"/>
    <w:rsid w:val="00953EBC"/>
    <w:rsid w:val="0096267A"/>
    <w:rsid w:val="00963939"/>
    <w:rsid w:val="00964B71"/>
    <w:rsid w:val="0097730F"/>
    <w:rsid w:val="00995F3F"/>
    <w:rsid w:val="00997E54"/>
    <w:rsid w:val="009B016C"/>
    <w:rsid w:val="009B2C95"/>
    <w:rsid w:val="009B33E1"/>
    <w:rsid w:val="009C3079"/>
    <w:rsid w:val="009C61A7"/>
    <w:rsid w:val="009C71DA"/>
    <w:rsid w:val="009D589D"/>
    <w:rsid w:val="009F38B0"/>
    <w:rsid w:val="00A0263E"/>
    <w:rsid w:val="00A100C0"/>
    <w:rsid w:val="00A15A0C"/>
    <w:rsid w:val="00A27F62"/>
    <w:rsid w:val="00A47C27"/>
    <w:rsid w:val="00A65CCC"/>
    <w:rsid w:val="00A80AB7"/>
    <w:rsid w:val="00A8445B"/>
    <w:rsid w:val="00AA67FC"/>
    <w:rsid w:val="00AB292B"/>
    <w:rsid w:val="00AB5B65"/>
    <w:rsid w:val="00AC68EE"/>
    <w:rsid w:val="00AD22EF"/>
    <w:rsid w:val="00AE67E3"/>
    <w:rsid w:val="00AE69EA"/>
    <w:rsid w:val="00AF4D56"/>
    <w:rsid w:val="00AF7B53"/>
    <w:rsid w:val="00B15607"/>
    <w:rsid w:val="00B176B6"/>
    <w:rsid w:val="00B30A50"/>
    <w:rsid w:val="00B503EE"/>
    <w:rsid w:val="00B5325D"/>
    <w:rsid w:val="00B56793"/>
    <w:rsid w:val="00B5793B"/>
    <w:rsid w:val="00B61B26"/>
    <w:rsid w:val="00B74436"/>
    <w:rsid w:val="00B8216D"/>
    <w:rsid w:val="00BA2E4E"/>
    <w:rsid w:val="00BA3081"/>
    <w:rsid w:val="00BA559D"/>
    <w:rsid w:val="00BA5803"/>
    <w:rsid w:val="00BA5EB0"/>
    <w:rsid w:val="00BC5AE2"/>
    <w:rsid w:val="00BD13ED"/>
    <w:rsid w:val="00BE3BE6"/>
    <w:rsid w:val="00C0079D"/>
    <w:rsid w:val="00C02304"/>
    <w:rsid w:val="00C132E4"/>
    <w:rsid w:val="00C36765"/>
    <w:rsid w:val="00C41A3A"/>
    <w:rsid w:val="00C63392"/>
    <w:rsid w:val="00CB2A9A"/>
    <w:rsid w:val="00CB7EA5"/>
    <w:rsid w:val="00CC7FF3"/>
    <w:rsid w:val="00CD0388"/>
    <w:rsid w:val="00CD7BB2"/>
    <w:rsid w:val="00CE2FC7"/>
    <w:rsid w:val="00CE7E48"/>
    <w:rsid w:val="00CF22A5"/>
    <w:rsid w:val="00CF3047"/>
    <w:rsid w:val="00CF3AD0"/>
    <w:rsid w:val="00CF6663"/>
    <w:rsid w:val="00D04440"/>
    <w:rsid w:val="00D0631C"/>
    <w:rsid w:val="00D06E85"/>
    <w:rsid w:val="00D3230D"/>
    <w:rsid w:val="00D345B8"/>
    <w:rsid w:val="00D44227"/>
    <w:rsid w:val="00D552D5"/>
    <w:rsid w:val="00D66481"/>
    <w:rsid w:val="00D87310"/>
    <w:rsid w:val="00D9495F"/>
    <w:rsid w:val="00DE0AB4"/>
    <w:rsid w:val="00DE7899"/>
    <w:rsid w:val="00E001E4"/>
    <w:rsid w:val="00E0369C"/>
    <w:rsid w:val="00E0431A"/>
    <w:rsid w:val="00E14A86"/>
    <w:rsid w:val="00E2789B"/>
    <w:rsid w:val="00E5544E"/>
    <w:rsid w:val="00E76F30"/>
    <w:rsid w:val="00E80AA4"/>
    <w:rsid w:val="00E87F4B"/>
    <w:rsid w:val="00E90F98"/>
    <w:rsid w:val="00E94189"/>
    <w:rsid w:val="00EA4564"/>
    <w:rsid w:val="00EA57A1"/>
    <w:rsid w:val="00EB358E"/>
    <w:rsid w:val="00EC23E6"/>
    <w:rsid w:val="00EE5DB6"/>
    <w:rsid w:val="00EE69C9"/>
    <w:rsid w:val="00EE7920"/>
    <w:rsid w:val="00F0369A"/>
    <w:rsid w:val="00F252C1"/>
    <w:rsid w:val="00F31E0F"/>
    <w:rsid w:val="00F334E9"/>
    <w:rsid w:val="00F41D62"/>
    <w:rsid w:val="00F438D8"/>
    <w:rsid w:val="00F473D2"/>
    <w:rsid w:val="00F51402"/>
    <w:rsid w:val="00F57CED"/>
    <w:rsid w:val="00F733E5"/>
    <w:rsid w:val="00F76037"/>
    <w:rsid w:val="00F94705"/>
    <w:rsid w:val="00F96366"/>
    <w:rsid w:val="00F97426"/>
    <w:rsid w:val="00FA1F36"/>
    <w:rsid w:val="00FA6615"/>
    <w:rsid w:val="00FA6A77"/>
    <w:rsid w:val="00FB72E9"/>
    <w:rsid w:val="00FC659B"/>
    <w:rsid w:val="00FE1440"/>
    <w:rsid w:val="00FF471D"/>
    <w:rsid w:val="00FF47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3319AB"/>
  <w15:chartTrackingRefBased/>
  <w15:docId w15:val="{699F7A87-6F88-4828-B2AF-47C9662B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1FF5"/>
    <w:pPr>
      <w:spacing w:line="256" w:lineRule="auto"/>
      <w:ind w:left="720"/>
      <w:contextualSpacing/>
    </w:pPr>
  </w:style>
  <w:style w:type="table" w:styleId="Tabellenraster">
    <w:name w:val="Table Grid"/>
    <w:basedOn w:val="NormaleTabelle"/>
    <w:uiPriority w:val="39"/>
    <w:rsid w:val="005D7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5">
    <w:name w:val="Grid Table 5 Dark Accent 5"/>
    <w:basedOn w:val="NormaleTabelle"/>
    <w:uiPriority w:val="50"/>
    <w:rsid w:val="005D73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3Akzent5">
    <w:name w:val="Grid Table 3 Accent 5"/>
    <w:basedOn w:val="NormaleTabelle"/>
    <w:uiPriority w:val="48"/>
    <w:rsid w:val="005D73D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5dunkelAkzent1">
    <w:name w:val="Grid Table 5 Dark Accent 1"/>
    <w:basedOn w:val="NormaleTabelle"/>
    <w:uiPriority w:val="50"/>
    <w:rsid w:val="005D73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1hellAkzent5">
    <w:name w:val="Grid Table 1 Light Accent 5"/>
    <w:basedOn w:val="NormaleTabelle"/>
    <w:uiPriority w:val="46"/>
    <w:rsid w:val="005D73D4"/>
    <w:pPr>
      <w:spacing w:after="0" w:line="240" w:lineRule="auto"/>
    </w:pPr>
    <w:tblPr>
      <w:tblStyleRowBandSize w:val="1"/>
      <w:tblStyleColBandSize w:val="1"/>
      <w:tblBorders>
        <w:top w:val="single" w:sz="4" w:space="0" w:color="014A68"/>
        <w:left w:val="single" w:sz="4" w:space="0" w:color="014A68"/>
        <w:bottom w:val="single" w:sz="4" w:space="0" w:color="014A68"/>
        <w:right w:val="single" w:sz="4" w:space="0" w:color="014A68"/>
        <w:insideH w:val="single" w:sz="4" w:space="0" w:color="014A68"/>
        <w:insideV w:val="single" w:sz="4" w:space="0" w:color="014A68"/>
      </w:tblBorders>
    </w:tblPr>
    <w:tcPr>
      <w:shd w:val="clear" w:color="auto" w:fill="FFFFFF" w:themeFill="background1"/>
    </w:tc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Kopfzeile">
    <w:name w:val="header"/>
    <w:basedOn w:val="Standard"/>
    <w:link w:val="KopfzeileZchn"/>
    <w:uiPriority w:val="99"/>
    <w:unhideWhenUsed/>
    <w:rsid w:val="00EE5D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5DB6"/>
  </w:style>
  <w:style w:type="paragraph" w:styleId="Fuzeile">
    <w:name w:val="footer"/>
    <w:basedOn w:val="Standard"/>
    <w:link w:val="FuzeileZchn"/>
    <w:uiPriority w:val="99"/>
    <w:unhideWhenUsed/>
    <w:rsid w:val="00EE5D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5DB6"/>
  </w:style>
  <w:style w:type="paragraph" w:styleId="Sprechblasentext">
    <w:name w:val="Balloon Text"/>
    <w:basedOn w:val="Standard"/>
    <w:link w:val="SprechblasentextZchn"/>
    <w:uiPriority w:val="99"/>
    <w:semiHidden/>
    <w:unhideWhenUsed/>
    <w:rsid w:val="006A10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1084"/>
    <w:rPr>
      <w:rFonts w:ascii="Segoe UI" w:hAnsi="Segoe UI" w:cs="Segoe UI"/>
      <w:sz w:val="18"/>
      <w:szCs w:val="18"/>
    </w:rPr>
  </w:style>
  <w:style w:type="character" w:styleId="Hyperlink">
    <w:name w:val="Hyperlink"/>
    <w:basedOn w:val="Absatz-Standardschriftart"/>
    <w:uiPriority w:val="99"/>
    <w:unhideWhenUsed/>
    <w:rsid w:val="000D77A6"/>
    <w:rPr>
      <w:color w:val="0563C1" w:themeColor="hyperlink"/>
      <w:u w:val="single"/>
    </w:rPr>
  </w:style>
  <w:style w:type="paragraph" w:styleId="StandardWeb">
    <w:name w:val="Normal (Web)"/>
    <w:basedOn w:val="Standard"/>
    <w:uiPriority w:val="99"/>
    <w:unhideWhenUsed/>
    <w:rsid w:val="001C324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C41A3A"/>
    <w:rPr>
      <w:sz w:val="16"/>
      <w:szCs w:val="16"/>
    </w:rPr>
  </w:style>
  <w:style w:type="paragraph" w:styleId="Kommentartext">
    <w:name w:val="annotation text"/>
    <w:basedOn w:val="Standard"/>
    <w:link w:val="KommentartextZchn"/>
    <w:uiPriority w:val="99"/>
    <w:semiHidden/>
    <w:unhideWhenUsed/>
    <w:rsid w:val="00C41A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41A3A"/>
    <w:rPr>
      <w:sz w:val="20"/>
      <w:szCs w:val="20"/>
    </w:rPr>
  </w:style>
  <w:style w:type="paragraph" w:styleId="Kommentarthema">
    <w:name w:val="annotation subject"/>
    <w:basedOn w:val="Kommentartext"/>
    <w:next w:val="Kommentartext"/>
    <w:link w:val="KommentarthemaZchn"/>
    <w:uiPriority w:val="99"/>
    <w:semiHidden/>
    <w:unhideWhenUsed/>
    <w:rsid w:val="00C41A3A"/>
    <w:rPr>
      <w:b/>
      <w:bCs/>
    </w:rPr>
  </w:style>
  <w:style w:type="character" w:customStyle="1" w:styleId="KommentarthemaZchn">
    <w:name w:val="Kommentarthema Zchn"/>
    <w:basedOn w:val="KommentartextZchn"/>
    <w:link w:val="Kommentarthema"/>
    <w:uiPriority w:val="99"/>
    <w:semiHidden/>
    <w:rsid w:val="00C41A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3913">
      <w:bodyDiv w:val="1"/>
      <w:marLeft w:val="0"/>
      <w:marRight w:val="0"/>
      <w:marTop w:val="0"/>
      <w:marBottom w:val="0"/>
      <w:divBdr>
        <w:top w:val="none" w:sz="0" w:space="0" w:color="auto"/>
        <w:left w:val="none" w:sz="0" w:space="0" w:color="auto"/>
        <w:bottom w:val="none" w:sz="0" w:space="0" w:color="auto"/>
        <w:right w:val="none" w:sz="0" w:space="0" w:color="auto"/>
      </w:divBdr>
    </w:div>
    <w:div w:id="187767218">
      <w:bodyDiv w:val="1"/>
      <w:marLeft w:val="0"/>
      <w:marRight w:val="0"/>
      <w:marTop w:val="0"/>
      <w:marBottom w:val="0"/>
      <w:divBdr>
        <w:top w:val="none" w:sz="0" w:space="0" w:color="auto"/>
        <w:left w:val="none" w:sz="0" w:space="0" w:color="auto"/>
        <w:bottom w:val="none" w:sz="0" w:space="0" w:color="auto"/>
        <w:right w:val="none" w:sz="0" w:space="0" w:color="auto"/>
      </w:divBdr>
      <w:divsChild>
        <w:div w:id="893662569">
          <w:marLeft w:val="0"/>
          <w:marRight w:val="0"/>
          <w:marTop w:val="0"/>
          <w:marBottom w:val="0"/>
          <w:divBdr>
            <w:top w:val="none" w:sz="0" w:space="0" w:color="auto"/>
            <w:left w:val="none" w:sz="0" w:space="0" w:color="auto"/>
            <w:bottom w:val="none" w:sz="0" w:space="0" w:color="auto"/>
            <w:right w:val="none" w:sz="0" w:space="0" w:color="auto"/>
          </w:divBdr>
        </w:div>
      </w:divsChild>
    </w:div>
    <w:div w:id="292906396">
      <w:bodyDiv w:val="1"/>
      <w:marLeft w:val="0"/>
      <w:marRight w:val="0"/>
      <w:marTop w:val="0"/>
      <w:marBottom w:val="0"/>
      <w:divBdr>
        <w:top w:val="none" w:sz="0" w:space="0" w:color="auto"/>
        <w:left w:val="none" w:sz="0" w:space="0" w:color="auto"/>
        <w:bottom w:val="none" w:sz="0" w:space="0" w:color="auto"/>
        <w:right w:val="none" w:sz="0" w:space="0" w:color="auto"/>
      </w:divBdr>
    </w:div>
    <w:div w:id="298733594">
      <w:bodyDiv w:val="1"/>
      <w:marLeft w:val="0"/>
      <w:marRight w:val="0"/>
      <w:marTop w:val="0"/>
      <w:marBottom w:val="0"/>
      <w:divBdr>
        <w:top w:val="none" w:sz="0" w:space="0" w:color="auto"/>
        <w:left w:val="none" w:sz="0" w:space="0" w:color="auto"/>
        <w:bottom w:val="none" w:sz="0" w:space="0" w:color="auto"/>
        <w:right w:val="none" w:sz="0" w:space="0" w:color="auto"/>
      </w:divBdr>
      <w:divsChild>
        <w:div w:id="1290819377">
          <w:marLeft w:val="0"/>
          <w:marRight w:val="0"/>
          <w:marTop w:val="0"/>
          <w:marBottom w:val="0"/>
          <w:divBdr>
            <w:top w:val="none" w:sz="0" w:space="0" w:color="auto"/>
            <w:left w:val="none" w:sz="0" w:space="0" w:color="auto"/>
            <w:bottom w:val="none" w:sz="0" w:space="0" w:color="auto"/>
            <w:right w:val="none" w:sz="0" w:space="0" w:color="auto"/>
          </w:divBdr>
        </w:div>
      </w:divsChild>
    </w:div>
    <w:div w:id="310015674">
      <w:bodyDiv w:val="1"/>
      <w:marLeft w:val="0"/>
      <w:marRight w:val="0"/>
      <w:marTop w:val="0"/>
      <w:marBottom w:val="0"/>
      <w:divBdr>
        <w:top w:val="none" w:sz="0" w:space="0" w:color="auto"/>
        <w:left w:val="none" w:sz="0" w:space="0" w:color="auto"/>
        <w:bottom w:val="none" w:sz="0" w:space="0" w:color="auto"/>
        <w:right w:val="none" w:sz="0" w:space="0" w:color="auto"/>
      </w:divBdr>
    </w:div>
    <w:div w:id="334110578">
      <w:bodyDiv w:val="1"/>
      <w:marLeft w:val="0"/>
      <w:marRight w:val="0"/>
      <w:marTop w:val="0"/>
      <w:marBottom w:val="0"/>
      <w:divBdr>
        <w:top w:val="none" w:sz="0" w:space="0" w:color="auto"/>
        <w:left w:val="none" w:sz="0" w:space="0" w:color="auto"/>
        <w:bottom w:val="none" w:sz="0" w:space="0" w:color="auto"/>
        <w:right w:val="none" w:sz="0" w:space="0" w:color="auto"/>
      </w:divBdr>
    </w:div>
    <w:div w:id="360513651">
      <w:bodyDiv w:val="1"/>
      <w:marLeft w:val="0"/>
      <w:marRight w:val="0"/>
      <w:marTop w:val="0"/>
      <w:marBottom w:val="0"/>
      <w:divBdr>
        <w:top w:val="none" w:sz="0" w:space="0" w:color="auto"/>
        <w:left w:val="none" w:sz="0" w:space="0" w:color="auto"/>
        <w:bottom w:val="none" w:sz="0" w:space="0" w:color="auto"/>
        <w:right w:val="none" w:sz="0" w:space="0" w:color="auto"/>
      </w:divBdr>
    </w:div>
    <w:div w:id="388192123">
      <w:bodyDiv w:val="1"/>
      <w:marLeft w:val="0"/>
      <w:marRight w:val="0"/>
      <w:marTop w:val="0"/>
      <w:marBottom w:val="0"/>
      <w:divBdr>
        <w:top w:val="none" w:sz="0" w:space="0" w:color="auto"/>
        <w:left w:val="none" w:sz="0" w:space="0" w:color="auto"/>
        <w:bottom w:val="none" w:sz="0" w:space="0" w:color="auto"/>
        <w:right w:val="none" w:sz="0" w:space="0" w:color="auto"/>
      </w:divBdr>
    </w:div>
    <w:div w:id="406197181">
      <w:bodyDiv w:val="1"/>
      <w:marLeft w:val="0"/>
      <w:marRight w:val="0"/>
      <w:marTop w:val="0"/>
      <w:marBottom w:val="0"/>
      <w:divBdr>
        <w:top w:val="none" w:sz="0" w:space="0" w:color="auto"/>
        <w:left w:val="none" w:sz="0" w:space="0" w:color="auto"/>
        <w:bottom w:val="none" w:sz="0" w:space="0" w:color="auto"/>
        <w:right w:val="none" w:sz="0" w:space="0" w:color="auto"/>
      </w:divBdr>
    </w:div>
    <w:div w:id="456483702">
      <w:bodyDiv w:val="1"/>
      <w:marLeft w:val="0"/>
      <w:marRight w:val="0"/>
      <w:marTop w:val="0"/>
      <w:marBottom w:val="0"/>
      <w:divBdr>
        <w:top w:val="none" w:sz="0" w:space="0" w:color="auto"/>
        <w:left w:val="none" w:sz="0" w:space="0" w:color="auto"/>
        <w:bottom w:val="none" w:sz="0" w:space="0" w:color="auto"/>
        <w:right w:val="none" w:sz="0" w:space="0" w:color="auto"/>
      </w:divBdr>
    </w:div>
    <w:div w:id="500850754">
      <w:bodyDiv w:val="1"/>
      <w:marLeft w:val="0"/>
      <w:marRight w:val="0"/>
      <w:marTop w:val="0"/>
      <w:marBottom w:val="0"/>
      <w:divBdr>
        <w:top w:val="none" w:sz="0" w:space="0" w:color="auto"/>
        <w:left w:val="none" w:sz="0" w:space="0" w:color="auto"/>
        <w:bottom w:val="none" w:sz="0" w:space="0" w:color="auto"/>
        <w:right w:val="none" w:sz="0" w:space="0" w:color="auto"/>
      </w:divBdr>
    </w:div>
    <w:div w:id="510726930">
      <w:bodyDiv w:val="1"/>
      <w:marLeft w:val="0"/>
      <w:marRight w:val="0"/>
      <w:marTop w:val="0"/>
      <w:marBottom w:val="0"/>
      <w:divBdr>
        <w:top w:val="none" w:sz="0" w:space="0" w:color="auto"/>
        <w:left w:val="none" w:sz="0" w:space="0" w:color="auto"/>
        <w:bottom w:val="none" w:sz="0" w:space="0" w:color="auto"/>
        <w:right w:val="none" w:sz="0" w:space="0" w:color="auto"/>
      </w:divBdr>
    </w:div>
    <w:div w:id="591401822">
      <w:bodyDiv w:val="1"/>
      <w:marLeft w:val="0"/>
      <w:marRight w:val="0"/>
      <w:marTop w:val="0"/>
      <w:marBottom w:val="0"/>
      <w:divBdr>
        <w:top w:val="none" w:sz="0" w:space="0" w:color="auto"/>
        <w:left w:val="none" w:sz="0" w:space="0" w:color="auto"/>
        <w:bottom w:val="none" w:sz="0" w:space="0" w:color="auto"/>
        <w:right w:val="none" w:sz="0" w:space="0" w:color="auto"/>
      </w:divBdr>
    </w:div>
    <w:div w:id="612903676">
      <w:bodyDiv w:val="1"/>
      <w:marLeft w:val="0"/>
      <w:marRight w:val="0"/>
      <w:marTop w:val="0"/>
      <w:marBottom w:val="0"/>
      <w:divBdr>
        <w:top w:val="none" w:sz="0" w:space="0" w:color="auto"/>
        <w:left w:val="none" w:sz="0" w:space="0" w:color="auto"/>
        <w:bottom w:val="none" w:sz="0" w:space="0" w:color="auto"/>
        <w:right w:val="none" w:sz="0" w:space="0" w:color="auto"/>
      </w:divBdr>
    </w:div>
    <w:div w:id="613247047">
      <w:bodyDiv w:val="1"/>
      <w:marLeft w:val="0"/>
      <w:marRight w:val="0"/>
      <w:marTop w:val="0"/>
      <w:marBottom w:val="0"/>
      <w:divBdr>
        <w:top w:val="none" w:sz="0" w:space="0" w:color="auto"/>
        <w:left w:val="none" w:sz="0" w:space="0" w:color="auto"/>
        <w:bottom w:val="none" w:sz="0" w:space="0" w:color="auto"/>
        <w:right w:val="none" w:sz="0" w:space="0" w:color="auto"/>
      </w:divBdr>
    </w:div>
    <w:div w:id="688458270">
      <w:bodyDiv w:val="1"/>
      <w:marLeft w:val="0"/>
      <w:marRight w:val="0"/>
      <w:marTop w:val="0"/>
      <w:marBottom w:val="0"/>
      <w:divBdr>
        <w:top w:val="none" w:sz="0" w:space="0" w:color="auto"/>
        <w:left w:val="none" w:sz="0" w:space="0" w:color="auto"/>
        <w:bottom w:val="none" w:sz="0" w:space="0" w:color="auto"/>
        <w:right w:val="none" w:sz="0" w:space="0" w:color="auto"/>
      </w:divBdr>
    </w:div>
    <w:div w:id="765229587">
      <w:bodyDiv w:val="1"/>
      <w:marLeft w:val="0"/>
      <w:marRight w:val="0"/>
      <w:marTop w:val="0"/>
      <w:marBottom w:val="0"/>
      <w:divBdr>
        <w:top w:val="none" w:sz="0" w:space="0" w:color="auto"/>
        <w:left w:val="none" w:sz="0" w:space="0" w:color="auto"/>
        <w:bottom w:val="none" w:sz="0" w:space="0" w:color="auto"/>
        <w:right w:val="none" w:sz="0" w:space="0" w:color="auto"/>
      </w:divBdr>
    </w:div>
    <w:div w:id="936670047">
      <w:bodyDiv w:val="1"/>
      <w:marLeft w:val="0"/>
      <w:marRight w:val="0"/>
      <w:marTop w:val="0"/>
      <w:marBottom w:val="0"/>
      <w:divBdr>
        <w:top w:val="none" w:sz="0" w:space="0" w:color="auto"/>
        <w:left w:val="none" w:sz="0" w:space="0" w:color="auto"/>
        <w:bottom w:val="none" w:sz="0" w:space="0" w:color="auto"/>
        <w:right w:val="none" w:sz="0" w:space="0" w:color="auto"/>
      </w:divBdr>
    </w:div>
    <w:div w:id="955912436">
      <w:bodyDiv w:val="1"/>
      <w:marLeft w:val="0"/>
      <w:marRight w:val="0"/>
      <w:marTop w:val="0"/>
      <w:marBottom w:val="0"/>
      <w:divBdr>
        <w:top w:val="none" w:sz="0" w:space="0" w:color="auto"/>
        <w:left w:val="none" w:sz="0" w:space="0" w:color="auto"/>
        <w:bottom w:val="none" w:sz="0" w:space="0" w:color="auto"/>
        <w:right w:val="none" w:sz="0" w:space="0" w:color="auto"/>
      </w:divBdr>
    </w:div>
    <w:div w:id="1068461342">
      <w:bodyDiv w:val="1"/>
      <w:marLeft w:val="0"/>
      <w:marRight w:val="0"/>
      <w:marTop w:val="0"/>
      <w:marBottom w:val="0"/>
      <w:divBdr>
        <w:top w:val="none" w:sz="0" w:space="0" w:color="auto"/>
        <w:left w:val="none" w:sz="0" w:space="0" w:color="auto"/>
        <w:bottom w:val="none" w:sz="0" w:space="0" w:color="auto"/>
        <w:right w:val="none" w:sz="0" w:space="0" w:color="auto"/>
      </w:divBdr>
    </w:div>
    <w:div w:id="1094938065">
      <w:bodyDiv w:val="1"/>
      <w:marLeft w:val="0"/>
      <w:marRight w:val="0"/>
      <w:marTop w:val="0"/>
      <w:marBottom w:val="0"/>
      <w:divBdr>
        <w:top w:val="none" w:sz="0" w:space="0" w:color="auto"/>
        <w:left w:val="none" w:sz="0" w:space="0" w:color="auto"/>
        <w:bottom w:val="none" w:sz="0" w:space="0" w:color="auto"/>
        <w:right w:val="none" w:sz="0" w:space="0" w:color="auto"/>
      </w:divBdr>
    </w:div>
    <w:div w:id="1097872426">
      <w:bodyDiv w:val="1"/>
      <w:marLeft w:val="0"/>
      <w:marRight w:val="0"/>
      <w:marTop w:val="0"/>
      <w:marBottom w:val="0"/>
      <w:divBdr>
        <w:top w:val="none" w:sz="0" w:space="0" w:color="auto"/>
        <w:left w:val="none" w:sz="0" w:space="0" w:color="auto"/>
        <w:bottom w:val="none" w:sz="0" w:space="0" w:color="auto"/>
        <w:right w:val="none" w:sz="0" w:space="0" w:color="auto"/>
      </w:divBdr>
    </w:div>
    <w:div w:id="1134835877">
      <w:bodyDiv w:val="1"/>
      <w:marLeft w:val="0"/>
      <w:marRight w:val="0"/>
      <w:marTop w:val="0"/>
      <w:marBottom w:val="0"/>
      <w:divBdr>
        <w:top w:val="none" w:sz="0" w:space="0" w:color="auto"/>
        <w:left w:val="none" w:sz="0" w:space="0" w:color="auto"/>
        <w:bottom w:val="none" w:sz="0" w:space="0" w:color="auto"/>
        <w:right w:val="none" w:sz="0" w:space="0" w:color="auto"/>
      </w:divBdr>
    </w:div>
    <w:div w:id="1145272777">
      <w:bodyDiv w:val="1"/>
      <w:marLeft w:val="0"/>
      <w:marRight w:val="0"/>
      <w:marTop w:val="0"/>
      <w:marBottom w:val="0"/>
      <w:divBdr>
        <w:top w:val="none" w:sz="0" w:space="0" w:color="auto"/>
        <w:left w:val="none" w:sz="0" w:space="0" w:color="auto"/>
        <w:bottom w:val="none" w:sz="0" w:space="0" w:color="auto"/>
        <w:right w:val="none" w:sz="0" w:space="0" w:color="auto"/>
      </w:divBdr>
    </w:div>
    <w:div w:id="1186213740">
      <w:bodyDiv w:val="1"/>
      <w:marLeft w:val="0"/>
      <w:marRight w:val="0"/>
      <w:marTop w:val="0"/>
      <w:marBottom w:val="0"/>
      <w:divBdr>
        <w:top w:val="none" w:sz="0" w:space="0" w:color="auto"/>
        <w:left w:val="none" w:sz="0" w:space="0" w:color="auto"/>
        <w:bottom w:val="none" w:sz="0" w:space="0" w:color="auto"/>
        <w:right w:val="none" w:sz="0" w:space="0" w:color="auto"/>
      </w:divBdr>
    </w:div>
    <w:div w:id="1196506945">
      <w:bodyDiv w:val="1"/>
      <w:marLeft w:val="0"/>
      <w:marRight w:val="0"/>
      <w:marTop w:val="0"/>
      <w:marBottom w:val="0"/>
      <w:divBdr>
        <w:top w:val="none" w:sz="0" w:space="0" w:color="auto"/>
        <w:left w:val="none" w:sz="0" w:space="0" w:color="auto"/>
        <w:bottom w:val="none" w:sz="0" w:space="0" w:color="auto"/>
        <w:right w:val="none" w:sz="0" w:space="0" w:color="auto"/>
      </w:divBdr>
    </w:div>
    <w:div w:id="1302265891">
      <w:bodyDiv w:val="1"/>
      <w:marLeft w:val="0"/>
      <w:marRight w:val="0"/>
      <w:marTop w:val="0"/>
      <w:marBottom w:val="0"/>
      <w:divBdr>
        <w:top w:val="none" w:sz="0" w:space="0" w:color="auto"/>
        <w:left w:val="none" w:sz="0" w:space="0" w:color="auto"/>
        <w:bottom w:val="none" w:sz="0" w:space="0" w:color="auto"/>
        <w:right w:val="none" w:sz="0" w:space="0" w:color="auto"/>
      </w:divBdr>
    </w:div>
    <w:div w:id="1394082716">
      <w:bodyDiv w:val="1"/>
      <w:marLeft w:val="0"/>
      <w:marRight w:val="0"/>
      <w:marTop w:val="0"/>
      <w:marBottom w:val="0"/>
      <w:divBdr>
        <w:top w:val="none" w:sz="0" w:space="0" w:color="auto"/>
        <w:left w:val="none" w:sz="0" w:space="0" w:color="auto"/>
        <w:bottom w:val="none" w:sz="0" w:space="0" w:color="auto"/>
        <w:right w:val="none" w:sz="0" w:space="0" w:color="auto"/>
      </w:divBdr>
    </w:div>
    <w:div w:id="1400907804">
      <w:bodyDiv w:val="1"/>
      <w:marLeft w:val="0"/>
      <w:marRight w:val="0"/>
      <w:marTop w:val="0"/>
      <w:marBottom w:val="0"/>
      <w:divBdr>
        <w:top w:val="none" w:sz="0" w:space="0" w:color="auto"/>
        <w:left w:val="none" w:sz="0" w:space="0" w:color="auto"/>
        <w:bottom w:val="none" w:sz="0" w:space="0" w:color="auto"/>
        <w:right w:val="none" w:sz="0" w:space="0" w:color="auto"/>
      </w:divBdr>
    </w:div>
    <w:div w:id="1423182482">
      <w:bodyDiv w:val="1"/>
      <w:marLeft w:val="0"/>
      <w:marRight w:val="0"/>
      <w:marTop w:val="0"/>
      <w:marBottom w:val="0"/>
      <w:divBdr>
        <w:top w:val="none" w:sz="0" w:space="0" w:color="auto"/>
        <w:left w:val="none" w:sz="0" w:space="0" w:color="auto"/>
        <w:bottom w:val="none" w:sz="0" w:space="0" w:color="auto"/>
        <w:right w:val="none" w:sz="0" w:space="0" w:color="auto"/>
      </w:divBdr>
    </w:div>
    <w:div w:id="1443261443">
      <w:bodyDiv w:val="1"/>
      <w:marLeft w:val="0"/>
      <w:marRight w:val="0"/>
      <w:marTop w:val="0"/>
      <w:marBottom w:val="0"/>
      <w:divBdr>
        <w:top w:val="none" w:sz="0" w:space="0" w:color="auto"/>
        <w:left w:val="none" w:sz="0" w:space="0" w:color="auto"/>
        <w:bottom w:val="none" w:sz="0" w:space="0" w:color="auto"/>
        <w:right w:val="none" w:sz="0" w:space="0" w:color="auto"/>
      </w:divBdr>
    </w:div>
    <w:div w:id="1499954558">
      <w:bodyDiv w:val="1"/>
      <w:marLeft w:val="0"/>
      <w:marRight w:val="0"/>
      <w:marTop w:val="0"/>
      <w:marBottom w:val="0"/>
      <w:divBdr>
        <w:top w:val="none" w:sz="0" w:space="0" w:color="auto"/>
        <w:left w:val="none" w:sz="0" w:space="0" w:color="auto"/>
        <w:bottom w:val="none" w:sz="0" w:space="0" w:color="auto"/>
        <w:right w:val="none" w:sz="0" w:space="0" w:color="auto"/>
      </w:divBdr>
    </w:div>
    <w:div w:id="1533493767">
      <w:bodyDiv w:val="1"/>
      <w:marLeft w:val="0"/>
      <w:marRight w:val="0"/>
      <w:marTop w:val="0"/>
      <w:marBottom w:val="0"/>
      <w:divBdr>
        <w:top w:val="none" w:sz="0" w:space="0" w:color="auto"/>
        <w:left w:val="none" w:sz="0" w:space="0" w:color="auto"/>
        <w:bottom w:val="none" w:sz="0" w:space="0" w:color="auto"/>
        <w:right w:val="none" w:sz="0" w:space="0" w:color="auto"/>
      </w:divBdr>
    </w:div>
    <w:div w:id="1637179124">
      <w:bodyDiv w:val="1"/>
      <w:marLeft w:val="0"/>
      <w:marRight w:val="0"/>
      <w:marTop w:val="0"/>
      <w:marBottom w:val="0"/>
      <w:divBdr>
        <w:top w:val="none" w:sz="0" w:space="0" w:color="auto"/>
        <w:left w:val="none" w:sz="0" w:space="0" w:color="auto"/>
        <w:bottom w:val="none" w:sz="0" w:space="0" w:color="auto"/>
        <w:right w:val="none" w:sz="0" w:space="0" w:color="auto"/>
      </w:divBdr>
    </w:div>
    <w:div w:id="1665208057">
      <w:bodyDiv w:val="1"/>
      <w:marLeft w:val="0"/>
      <w:marRight w:val="0"/>
      <w:marTop w:val="0"/>
      <w:marBottom w:val="0"/>
      <w:divBdr>
        <w:top w:val="none" w:sz="0" w:space="0" w:color="auto"/>
        <w:left w:val="none" w:sz="0" w:space="0" w:color="auto"/>
        <w:bottom w:val="none" w:sz="0" w:space="0" w:color="auto"/>
        <w:right w:val="none" w:sz="0" w:space="0" w:color="auto"/>
      </w:divBdr>
    </w:div>
    <w:div w:id="1700546509">
      <w:bodyDiv w:val="1"/>
      <w:marLeft w:val="0"/>
      <w:marRight w:val="0"/>
      <w:marTop w:val="0"/>
      <w:marBottom w:val="0"/>
      <w:divBdr>
        <w:top w:val="none" w:sz="0" w:space="0" w:color="auto"/>
        <w:left w:val="none" w:sz="0" w:space="0" w:color="auto"/>
        <w:bottom w:val="none" w:sz="0" w:space="0" w:color="auto"/>
        <w:right w:val="none" w:sz="0" w:space="0" w:color="auto"/>
      </w:divBdr>
      <w:divsChild>
        <w:div w:id="608507478">
          <w:marLeft w:val="0"/>
          <w:marRight w:val="0"/>
          <w:marTop w:val="0"/>
          <w:marBottom w:val="0"/>
          <w:divBdr>
            <w:top w:val="none" w:sz="0" w:space="0" w:color="auto"/>
            <w:left w:val="none" w:sz="0" w:space="0" w:color="auto"/>
            <w:bottom w:val="none" w:sz="0" w:space="0" w:color="auto"/>
            <w:right w:val="none" w:sz="0" w:space="0" w:color="auto"/>
          </w:divBdr>
        </w:div>
      </w:divsChild>
    </w:div>
    <w:div w:id="1728138944">
      <w:bodyDiv w:val="1"/>
      <w:marLeft w:val="0"/>
      <w:marRight w:val="0"/>
      <w:marTop w:val="0"/>
      <w:marBottom w:val="0"/>
      <w:divBdr>
        <w:top w:val="none" w:sz="0" w:space="0" w:color="auto"/>
        <w:left w:val="none" w:sz="0" w:space="0" w:color="auto"/>
        <w:bottom w:val="none" w:sz="0" w:space="0" w:color="auto"/>
        <w:right w:val="none" w:sz="0" w:space="0" w:color="auto"/>
      </w:divBdr>
    </w:div>
    <w:div w:id="1755324516">
      <w:bodyDiv w:val="1"/>
      <w:marLeft w:val="0"/>
      <w:marRight w:val="0"/>
      <w:marTop w:val="0"/>
      <w:marBottom w:val="0"/>
      <w:divBdr>
        <w:top w:val="none" w:sz="0" w:space="0" w:color="auto"/>
        <w:left w:val="none" w:sz="0" w:space="0" w:color="auto"/>
        <w:bottom w:val="none" w:sz="0" w:space="0" w:color="auto"/>
        <w:right w:val="none" w:sz="0" w:space="0" w:color="auto"/>
      </w:divBdr>
    </w:div>
    <w:div w:id="1997882546">
      <w:bodyDiv w:val="1"/>
      <w:marLeft w:val="0"/>
      <w:marRight w:val="0"/>
      <w:marTop w:val="0"/>
      <w:marBottom w:val="0"/>
      <w:divBdr>
        <w:top w:val="none" w:sz="0" w:space="0" w:color="auto"/>
        <w:left w:val="none" w:sz="0" w:space="0" w:color="auto"/>
        <w:bottom w:val="none" w:sz="0" w:space="0" w:color="auto"/>
        <w:right w:val="none" w:sz="0" w:space="0" w:color="auto"/>
      </w:divBdr>
    </w:div>
    <w:div w:id="2026592754">
      <w:bodyDiv w:val="1"/>
      <w:marLeft w:val="0"/>
      <w:marRight w:val="0"/>
      <w:marTop w:val="0"/>
      <w:marBottom w:val="0"/>
      <w:divBdr>
        <w:top w:val="none" w:sz="0" w:space="0" w:color="auto"/>
        <w:left w:val="none" w:sz="0" w:space="0" w:color="auto"/>
        <w:bottom w:val="none" w:sz="0" w:space="0" w:color="auto"/>
        <w:right w:val="none" w:sz="0" w:space="0" w:color="auto"/>
      </w:divBdr>
    </w:div>
    <w:div w:id="2048605932">
      <w:bodyDiv w:val="1"/>
      <w:marLeft w:val="0"/>
      <w:marRight w:val="0"/>
      <w:marTop w:val="0"/>
      <w:marBottom w:val="0"/>
      <w:divBdr>
        <w:top w:val="none" w:sz="0" w:space="0" w:color="auto"/>
        <w:left w:val="none" w:sz="0" w:space="0" w:color="auto"/>
        <w:bottom w:val="none" w:sz="0" w:space="0" w:color="auto"/>
        <w:right w:val="none" w:sz="0" w:space="0" w:color="auto"/>
      </w:divBdr>
    </w:div>
    <w:div w:id="2067143424">
      <w:bodyDiv w:val="1"/>
      <w:marLeft w:val="0"/>
      <w:marRight w:val="0"/>
      <w:marTop w:val="0"/>
      <w:marBottom w:val="0"/>
      <w:divBdr>
        <w:top w:val="none" w:sz="0" w:space="0" w:color="auto"/>
        <w:left w:val="none" w:sz="0" w:space="0" w:color="auto"/>
        <w:bottom w:val="none" w:sz="0" w:space="0" w:color="auto"/>
        <w:right w:val="none" w:sz="0" w:space="0" w:color="auto"/>
      </w:divBdr>
    </w:div>
    <w:div w:id="2102139996">
      <w:bodyDiv w:val="1"/>
      <w:marLeft w:val="0"/>
      <w:marRight w:val="0"/>
      <w:marTop w:val="0"/>
      <w:marBottom w:val="0"/>
      <w:divBdr>
        <w:top w:val="none" w:sz="0" w:space="0" w:color="auto"/>
        <w:left w:val="none" w:sz="0" w:space="0" w:color="auto"/>
        <w:bottom w:val="none" w:sz="0" w:space="0" w:color="auto"/>
        <w:right w:val="none" w:sz="0" w:space="0" w:color="auto"/>
      </w:divBdr>
      <w:divsChild>
        <w:div w:id="1594123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sgrundgesetz.de/"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DDC5F-C754-48B4-99B7-C9E35123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2665</Words>
  <Characters>16793</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Locht</dc:creator>
  <cp:keywords/>
  <dc:description/>
  <cp:lastModifiedBy>Mona Locht</cp:lastModifiedBy>
  <cp:revision>7</cp:revision>
  <cp:lastPrinted>2019-11-13T09:39:00Z</cp:lastPrinted>
  <dcterms:created xsi:type="dcterms:W3CDTF">2020-04-22T07:43:00Z</dcterms:created>
  <dcterms:modified xsi:type="dcterms:W3CDTF">2020-04-23T07:03:00Z</dcterms:modified>
</cp:coreProperties>
</file>